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1F809" w14:textId="77777777" w:rsidR="00011BD8" w:rsidRPr="007B7135" w:rsidRDefault="00F2053C" w:rsidP="006B7891">
      <w:pPr>
        <w:spacing w:line="240" w:lineRule="auto"/>
        <w:jc w:val="center"/>
        <w:rPr>
          <w:rFonts w:ascii="Verdana" w:hAnsi="Verdana" w:cs="Arial"/>
          <w:b/>
          <w:sz w:val="28"/>
          <w:szCs w:val="28"/>
        </w:rPr>
      </w:pPr>
      <w:r w:rsidRPr="00227D25">
        <w:rPr>
          <w:noProof/>
          <w:sz w:val="24"/>
          <w:szCs w:val="24"/>
          <w:lang w:val="en-GB" w:eastAsia="en-GB"/>
        </w:rPr>
        <w:drawing>
          <wp:inline distT="0" distB="0" distL="0" distR="0" wp14:anchorId="211473F6" wp14:editId="28B16C73">
            <wp:extent cx="1693998" cy="117792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8570" cy="1188058"/>
                    </a:xfrm>
                    <a:prstGeom prst="rect">
                      <a:avLst/>
                    </a:prstGeom>
                    <a:noFill/>
                  </pic:spPr>
                </pic:pic>
              </a:graphicData>
            </a:graphic>
          </wp:inline>
        </w:drawing>
      </w:r>
    </w:p>
    <w:p w14:paraId="11B6E9B3" w14:textId="77777777" w:rsidR="000813A9" w:rsidRPr="007B7135" w:rsidRDefault="000813A9" w:rsidP="007B7135">
      <w:pPr>
        <w:spacing w:before="0" w:after="0"/>
        <w:jc w:val="center"/>
        <w:rPr>
          <w:rFonts w:ascii="Arial" w:hAnsi="Arial" w:cs="Arial"/>
          <w:sz w:val="24"/>
          <w:szCs w:val="24"/>
        </w:rPr>
      </w:pPr>
      <w:r w:rsidRPr="007B7135">
        <w:rPr>
          <w:rFonts w:ascii="Arial" w:hAnsi="Arial" w:cs="Arial"/>
          <w:b/>
          <w:sz w:val="24"/>
          <w:szCs w:val="24"/>
          <w:u w:val="single"/>
        </w:rPr>
        <w:t>ΣΥΜΦΩΝΙΑ ΔΗΜΟΣΙΑΣ ΧΡΗΜΑΤΟΔΟΤΗΣΗΣ</w:t>
      </w:r>
    </w:p>
    <w:p w14:paraId="313045A7" w14:textId="77777777" w:rsidR="000813A9" w:rsidRPr="007B7135" w:rsidRDefault="000813A9" w:rsidP="007B7135">
      <w:pPr>
        <w:spacing w:before="0" w:after="0"/>
        <w:jc w:val="both"/>
        <w:rPr>
          <w:rFonts w:ascii="Arial" w:hAnsi="Arial" w:cs="Arial"/>
          <w:sz w:val="24"/>
          <w:szCs w:val="24"/>
        </w:rPr>
      </w:pPr>
    </w:p>
    <w:p w14:paraId="23ECF867" w14:textId="3A4E93CF" w:rsidR="008142A1" w:rsidRPr="002108F7" w:rsidRDefault="000813A9" w:rsidP="007B7135">
      <w:pPr>
        <w:spacing w:before="0" w:after="0"/>
        <w:jc w:val="both"/>
        <w:rPr>
          <w:rFonts w:ascii="Arial" w:hAnsi="Arial" w:cs="Arial"/>
          <w:sz w:val="24"/>
          <w:szCs w:val="24"/>
        </w:rPr>
      </w:pPr>
      <w:r w:rsidRPr="007B7135">
        <w:rPr>
          <w:rFonts w:ascii="Arial" w:hAnsi="Arial" w:cs="Arial"/>
          <w:sz w:val="24"/>
          <w:szCs w:val="24"/>
        </w:rPr>
        <w:t>Η</w:t>
      </w:r>
      <w:r w:rsidR="00B74B1F" w:rsidRPr="007B7135">
        <w:rPr>
          <w:rFonts w:ascii="Arial" w:hAnsi="Arial" w:cs="Arial"/>
          <w:sz w:val="24"/>
          <w:szCs w:val="24"/>
        </w:rPr>
        <w:t xml:space="preserve"> </w:t>
      </w:r>
      <w:r w:rsidR="009E15DD">
        <w:rPr>
          <w:rFonts w:ascii="Arial" w:hAnsi="Arial" w:cs="Arial"/>
          <w:sz w:val="24"/>
          <w:szCs w:val="24"/>
        </w:rPr>
        <w:t>παρούσα συμφωνία</w:t>
      </w:r>
      <w:r w:rsidR="00B74B1F" w:rsidRPr="007B7135">
        <w:rPr>
          <w:rFonts w:ascii="Arial" w:hAnsi="Arial" w:cs="Arial"/>
          <w:sz w:val="24"/>
          <w:szCs w:val="24"/>
        </w:rPr>
        <w:t xml:space="preserve"> υπεγράφη στις</w:t>
      </w:r>
      <w:r w:rsidR="002E100E" w:rsidRPr="007B7135">
        <w:rPr>
          <w:rFonts w:ascii="Arial" w:hAnsi="Arial" w:cs="Arial"/>
          <w:sz w:val="24"/>
          <w:szCs w:val="24"/>
        </w:rPr>
        <w:t xml:space="preserve">  …./….</w:t>
      </w:r>
      <w:r w:rsidR="00B74B1F" w:rsidRPr="007B7135">
        <w:rPr>
          <w:rFonts w:ascii="Arial" w:hAnsi="Arial" w:cs="Arial"/>
          <w:sz w:val="24"/>
          <w:szCs w:val="24"/>
        </w:rPr>
        <w:t>/</w:t>
      </w:r>
      <w:r w:rsidR="002E100E" w:rsidRPr="007B7135">
        <w:rPr>
          <w:rFonts w:ascii="Arial" w:hAnsi="Arial" w:cs="Arial"/>
          <w:sz w:val="24"/>
          <w:szCs w:val="24"/>
        </w:rPr>
        <w:t>20</w:t>
      </w:r>
      <w:r w:rsidR="002108F7">
        <w:rPr>
          <w:rFonts w:ascii="Arial" w:hAnsi="Arial" w:cs="Arial"/>
          <w:sz w:val="24"/>
          <w:szCs w:val="24"/>
          <w:lang w:val="en-US"/>
        </w:rPr>
        <w:t>XX</w:t>
      </w:r>
      <w:bookmarkStart w:id="0" w:name="_GoBack"/>
      <w:bookmarkEnd w:id="0"/>
    </w:p>
    <w:p w14:paraId="385EEDF4" w14:textId="77777777" w:rsidR="007B7135" w:rsidRPr="007B7135" w:rsidRDefault="007B7135" w:rsidP="007B7135">
      <w:pPr>
        <w:spacing w:before="0" w:after="0"/>
        <w:jc w:val="both"/>
        <w:rPr>
          <w:rFonts w:ascii="Arial" w:hAnsi="Arial" w:cs="Arial"/>
          <w:sz w:val="24"/>
          <w:szCs w:val="24"/>
        </w:rPr>
      </w:pPr>
    </w:p>
    <w:p w14:paraId="55024E00" w14:textId="77777777" w:rsidR="000813A9" w:rsidRPr="007B7135" w:rsidRDefault="000813A9" w:rsidP="007B7135">
      <w:pPr>
        <w:spacing w:before="0" w:after="0"/>
        <w:jc w:val="both"/>
        <w:rPr>
          <w:rFonts w:ascii="Arial" w:hAnsi="Arial" w:cs="Arial"/>
          <w:b/>
          <w:sz w:val="24"/>
          <w:szCs w:val="24"/>
        </w:rPr>
      </w:pPr>
      <w:r w:rsidRPr="007B7135">
        <w:rPr>
          <w:rFonts w:ascii="Arial" w:hAnsi="Arial" w:cs="Arial"/>
          <w:b/>
          <w:sz w:val="24"/>
          <w:szCs w:val="24"/>
        </w:rPr>
        <w:t>ΜΕΤΑΞΥ</w:t>
      </w:r>
    </w:p>
    <w:p w14:paraId="547733E2" w14:textId="77777777" w:rsidR="008142A1" w:rsidRPr="007B7135" w:rsidRDefault="008142A1" w:rsidP="007B7135">
      <w:pPr>
        <w:spacing w:before="0" w:after="0"/>
        <w:jc w:val="both"/>
        <w:rPr>
          <w:rFonts w:ascii="Arial" w:hAnsi="Arial" w:cs="Arial"/>
          <w:b/>
          <w:sz w:val="24"/>
          <w:szCs w:val="24"/>
        </w:rPr>
      </w:pPr>
    </w:p>
    <w:p w14:paraId="7C0E55CA" w14:textId="77777777" w:rsidR="005D4324" w:rsidRPr="007B7135" w:rsidRDefault="008142A1" w:rsidP="007B7135">
      <w:pPr>
        <w:pStyle w:val="ListParagraph"/>
        <w:numPr>
          <w:ilvl w:val="0"/>
          <w:numId w:val="1"/>
        </w:numPr>
        <w:spacing w:before="0" w:after="0"/>
        <w:ind w:hanging="720"/>
        <w:jc w:val="both"/>
        <w:rPr>
          <w:rFonts w:ascii="Arial" w:hAnsi="Arial" w:cs="Arial"/>
          <w:sz w:val="24"/>
          <w:szCs w:val="24"/>
        </w:rPr>
      </w:pPr>
      <w:r w:rsidRPr="007B7135">
        <w:rPr>
          <w:rFonts w:ascii="Arial" w:hAnsi="Arial" w:cs="Arial"/>
          <w:sz w:val="24"/>
          <w:szCs w:val="24"/>
        </w:rPr>
        <w:t xml:space="preserve">Προέδρου </w:t>
      </w:r>
      <w:r w:rsidR="003976FD" w:rsidRPr="007B7135">
        <w:rPr>
          <w:rFonts w:ascii="Arial" w:hAnsi="Arial" w:cs="Arial"/>
          <w:sz w:val="24"/>
          <w:szCs w:val="24"/>
        </w:rPr>
        <w:t>Αρχής Αντιμετώπισης Εξαρτήσεων Κύπρου</w:t>
      </w:r>
      <w:r w:rsidRPr="007B7135">
        <w:rPr>
          <w:rFonts w:ascii="Arial" w:hAnsi="Arial" w:cs="Arial"/>
          <w:sz w:val="24"/>
          <w:szCs w:val="24"/>
        </w:rPr>
        <w:t xml:space="preserve">, εκ </w:t>
      </w:r>
      <w:r w:rsidR="004472D1" w:rsidRPr="007B7135">
        <w:rPr>
          <w:rFonts w:ascii="Arial" w:hAnsi="Arial" w:cs="Arial"/>
          <w:sz w:val="24"/>
          <w:szCs w:val="24"/>
        </w:rPr>
        <w:t xml:space="preserve">μέρους και για </w:t>
      </w:r>
      <w:r w:rsidR="003976FD" w:rsidRPr="007B7135">
        <w:rPr>
          <w:rFonts w:ascii="Arial" w:hAnsi="Arial" w:cs="Arial"/>
          <w:sz w:val="24"/>
          <w:szCs w:val="24"/>
        </w:rPr>
        <w:t>λογαριασμό της Αρχής Αντιμετώπισης Εξαρτήσεων</w:t>
      </w:r>
      <w:r w:rsidRPr="007B7135">
        <w:rPr>
          <w:rFonts w:ascii="Arial" w:hAnsi="Arial" w:cs="Arial"/>
          <w:sz w:val="24"/>
          <w:szCs w:val="24"/>
        </w:rPr>
        <w:t xml:space="preserve"> Κύπρου </w:t>
      </w:r>
      <w:r w:rsidR="000813A9" w:rsidRPr="007B7135">
        <w:rPr>
          <w:rFonts w:ascii="Arial" w:hAnsi="Arial" w:cs="Arial"/>
          <w:sz w:val="24"/>
          <w:szCs w:val="24"/>
        </w:rPr>
        <w:t>(στο εξής καλούμενος ως «</w:t>
      </w:r>
      <w:r w:rsidR="005D4324" w:rsidRPr="007B7135">
        <w:rPr>
          <w:rFonts w:ascii="Arial" w:hAnsi="Arial" w:cs="Arial"/>
          <w:sz w:val="24"/>
          <w:szCs w:val="24"/>
        </w:rPr>
        <w:t>ο Πρώτος Συμβαλλόμενος</w:t>
      </w:r>
      <w:r w:rsidR="000813A9" w:rsidRPr="007B7135">
        <w:rPr>
          <w:rFonts w:ascii="Arial" w:hAnsi="Arial" w:cs="Arial"/>
          <w:sz w:val="24"/>
          <w:szCs w:val="24"/>
        </w:rPr>
        <w:t xml:space="preserve">»), από το ένα μέρος </w:t>
      </w:r>
    </w:p>
    <w:p w14:paraId="4CFE2DC7" w14:textId="77777777" w:rsidR="005D4324" w:rsidRPr="007B7135" w:rsidRDefault="005D4324" w:rsidP="007B7135">
      <w:pPr>
        <w:pStyle w:val="ListParagraph"/>
        <w:spacing w:before="0" w:after="0"/>
        <w:ind w:left="0"/>
        <w:jc w:val="both"/>
        <w:rPr>
          <w:rFonts w:ascii="Arial" w:hAnsi="Arial" w:cs="Arial"/>
          <w:sz w:val="24"/>
          <w:szCs w:val="24"/>
        </w:rPr>
      </w:pPr>
    </w:p>
    <w:p w14:paraId="4E2F0DD3" w14:textId="77777777" w:rsidR="005D4324" w:rsidRPr="007B7135" w:rsidRDefault="005D4324" w:rsidP="007B7135">
      <w:pPr>
        <w:pStyle w:val="ListParagraph"/>
        <w:spacing w:before="0" w:after="0"/>
        <w:ind w:left="0"/>
        <w:jc w:val="both"/>
        <w:rPr>
          <w:rFonts w:ascii="Arial" w:hAnsi="Arial" w:cs="Arial"/>
          <w:b/>
          <w:sz w:val="24"/>
          <w:szCs w:val="24"/>
        </w:rPr>
      </w:pPr>
      <w:r w:rsidRPr="007B7135">
        <w:rPr>
          <w:rFonts w:ascii="Arial" w:hAnsi="Arial" w:cs="Arial"/>
          <w:b/>
          <w:sz w:val="24"/>
          <w:szCs w:val="24"/>
        </w:rPr>
        <w:t xml:space="preserve">ΚΑΙ </w:t>
      </w:r>
    </w:p>
    <w:p w14:paraId="7E322C05" w14:textId="77777777" w:rsidR="005D4324" w:rsidRPr="007B7135" w:rsidRDefault="005D4324" w:rsidP="007B7135">
      <w:pPr>
        <w:pStyle w:val="ListParagraph"/>
        <w:spacing w:before="0" w:after="0"/>
        <w:ind w:left="0"/>
        <w:jc w:val="both"/>
        <w:rPr>
          <w:rFonts w:ascii="Arial" w:hAnsi="Arial" w:cs="Arial"/>
          <w:b/>
          <w:sz w:val="24"/>
          <w:szCs w:val="24"/>
        </w:rPr>
      </w:pPr>
    </w:p>
    <w:p w14:paraId="65CFA9E2" w14:textId="4D47D5B6" w:rsidR="000813A9" w:rsidRPr="007B7135" w:rsidRDefault="005D4324" w:rsidP="007B7135">
      <w:pPr>
        <w:pStyle w:val="ListParagraph"/>
        <w:numPr>
          <w:ilvl w:val="0"/>
          <w:numId w:val="1"/>
        </w:numPr>
        <w:spacing w:before="0" w:after="0"/>
        <w:ind w:hanging="720"/>
        <w:jc w:val="both"/>
        <w:rPr>
          <w:rFonts w:ascii="Arial" w:hAnsi="Arial" w:cs="Arial"/>
          <w:sz w:val="24"/>
          <w:szCs w:val="24"/>
        </w:rPr>
      </w:pPr>
      <w:r w:rsidRPr="007B7135">
        <w:rPr>
          <w:rFonts w:ascii="Arial" w:hAnsi="Arial" w:cs="Arial"/>
          <w:sz w:val="24"/>
          <w:szCs w:val="24"/>
        </w:rPr>
        <w:t>Του/της ……………………………………………………, κατόχου του υπ’ αριθμό …………… δελτίου ταυτότ</w:t>
      </w:r>
      <w:r w:rsidR="00A7502C" w:rsidRPr="007B7135">
        <w:rPr>
          <w:rFonts w:ascii="Arial" w:hAnsi="Arial" w:cs="Arial"/>
          <w:sz w:val="24"/>
          <w:szCs w:val="24"/>
        </w:rPr>
        <w:t xml:space="preserve">ητας της Κυπριακής Δημοκρατίας </w:t>
      </w:r>
      <w:r w:rsidR="002831B2" w:rsidRPr="007B7135">
        <w:rPr>
          <w:rFonts w:ascii="Arial" w:hAnsi="Arial" w:cs="Arial"/>
          <w:sz w:val="24"/>
          <w:szCs w:val="24"/>
        </w:rPr>
        <w:t>που εκπροσωπεί τ</w:t>
      </w:r>
      <w:r w:rsidR="007B7135">
        <w:rPr>
          <w:rFonts w:ascii="Arial" w:hAnsi="Arial" w:cs="Arial"/>
          <w:sz w:val="24"/>
          <w:szCs w:val="24"/>
        </w:rPr>
        <w:t>η</w:t>
      </w:r>
      <w:r w:rsidR="00E14141" w:rsidRPr="007B7135">
        <w:rPr>
          <w:rFonts w:ascii="Arial" w:hAnsi="Arial" w:cs="Arial"/>
          <w:sz w:val="24"/>
          <w:szCs w:val="24"/>
        </w:rPr>
        <w:t xml:space="preserve"> </w:t>
      </w:r>
      <w:r w:rsidR="002108F7">
        <w:rPr>
          <w:rFonts w:ascii="Arial" w:hAnsi="Arial" w:cs="Arial"/>
          <w:sz w:val="24"/>
          <w:szCs w:val="24"/>
          <w:lang w:val="en-US"/>
        </w:rPr>
        <w:t>XXXXXXX</w:t>
      </w:r>
      <w:r w:rsidR="00D82ED0" w:rsidRPr="007B7135">
        <w:rPr>
          <w:rFonts w:ascii="Arial" w:hAnsi="Arial" w:cs="Arial"/>
          <w:b/>
          <w:caps/>
          <w:sz w:val="24"/>
          <w:szCs w:val="24"/>
        </w:rPr>
        <w:t xml:space="preserve"> </w:t>
      </w:r>
      <w:r w:rsidR="00A7502C" w:rsidRPr="007B7135">
        <w:rPr>
          <w:rFonts w:ascii="Arial" w:hAnsi="Arial" w:cs="Arial"/>
          <w:sz w:val="24"/>
          <w:szCs w:val="24"/>
        </w:rPr>
        <w:t>(</w:t>
      </w:r>
      <w:r w:rsidRPr="007B7135">
        <w:rPr>
          <w:rFonts w:ascii="Arial" w:hAnsi="Arial" w:cs="Arial"/>
          <w:sz w:val="24"/>
          <w:szCs w:val="24"/>
        </w:rPr>
        <w:t xml:space="preserve">στο </w:t>
      </w:r>
      <w:r w:rsidR="000813A9" w:rsidRPr="007B7135">
        <w:rPr>
          <w:rFonts w:ascii="Arial" w:hAnsi="Arial" w:cs="Arial"/>
          <w:sz w:val="24"/>
          <w:szCs w:val="24"/>
        </w:rPr>
        <w:t>εξής καλούμενος/η ως «Ο</w:t>
      </w:r>
      <w:r w:rsidR="008142A1" w:rsidRPr="007B7135">
        <w:rPr>
          <w:rFonts w:ascii="Arial" w:hAnsi="Arial" w:cs="Arial"/>
          <w:sz w:val="24"/>
          <w:szCs w:val="24"/>
        </w:rPr>
        <w:t xml:space="preserve"> Δεύτερος Συμβαλλόμενος</w:t>
      </w:r>
      <w:r w:rsidR="00B63249" w:rsidRPr="007B7135">
        <w:rPr>
          <w:rFonts w:ascii="Arial" w:hAnsi="Arial" w:cs="Arial"/>
          <w:sz w:val="24"/>
          <w:szCs w:val="24"/>
        </w:rPr>
        <w:t>»), από το άλλο μέρος.</w:t>
      </w:r>
    </w:p>
    <w:p w14:paraId="6AB53CDC" w14:textId="77777777" w:rsidR="000813A9" w:rsidRPr="007B7135" w:rsidRDefault="000813A9" w:rsidP="007B7135">
      <w:pPr>
        <w:pStyle w:val="ListParagraph"/>
        <w:jc w:val="both"/>
        <w:rPr>
          <w:rFonts w:ascii="Arial" w:hAnsi="Arial" w:cs="Arial"/>
          <w:sz w:val="24"/>
          <w:szCs w:val="24"/>
        </w:rPr>
      </w:pPr>
    </w:p>
    <w:p w14:paraId="45ECA421" w14:textId="1EDE4312" w:rsidR="008142A1" w:rsidRPr="007B7135" w:rsidRDefault="005D4324" w:rsidP="007B7135">
      <w:pPr>
        <w:jc w:val="both"/>
        <w:rPr>
          <w:rFonts w:ascii="Arial" w:hAnsi="Arial" w:cs="Arial"/>
          <w:sz w:val="24"/>
          <w:szCs w:val="24"/>
        </w:rPr>
      </w:pPr>
      <w:r w:rsidRPr="007B7135">
        <w:rPr>
          <w:rFonts w:ascii="Arial" w:hAnsi="Arial" w:cs="Arial"/>
          <w:b/>
          <w:sz w:val="24"/>
          <w:szCs w:val="24"/>
        </w:rPr>
        <w:t>Α.</w:t>
      </w:r>
      <w:r w:rsidRPr="007B7135">
        <w:rPr>
          <w:rFonts w:ascii="Arial" w:hAnsi="Arial" w:cs="Arial"/>
          <w:sz w:val="24"/>
          <w:szCs w:val="24"/>
        </w:rPr>
        <w:tab/>
      </w:r>
      <w:r w:rsidR="008142A1" w:rsidRPr="007B7135">
        <w:rPr>
          <w:rFonts w:ascii="Arial" w:hAnsi="Arial" w:cs="Arial"/>
          <w:sz w:val="24"/>
          <w:szCs w:val="24"/>
        </w:rPr>
        <w:t xml:space="preserve">Επειδή ο </w:t>
      </w:r>
      <w:r w:rsidRPr="007B7135">
        <w:rPr>
          <w:rFonts w:ascii="Arial" w:hAnsi="Arial" w:cs="Arial"/>
          <w:sz w:val="24"/>
          <w:szCs w:val="24"/>
        </w:rPr>
        <w:t xml:space="preserve">Δεύτερος Συμβαλλόμενος </w:t>
      </w:r>
      <w:r w:rsidR="00A7502C" w:rsidRPr="007B7135">
        <w:rPr>
          <w:rFonts w:ascii="Arial" w:hAnsi="Arial" w:cs="Arial"/>
          <w:sz w:val="24"/>
          <w:szCs w:val="24"/>
        </w:rPr>
        <w:t xml:space="preserve">υπέβαλε αίτηση με ημερομηνία </w:t>
      </w:r>
      <w:r w:rsidR="002108F7">
        <w:rPr>
          <w:rFonts w:ascii="Arial" w:hAnsi="Arial" w:cs="Arial"/>
          <w:sz w:val="24"/>
          <w:szCs w:val="24"/>
          <w:lang w:val="en-US"/>
        </w:rPr>
        <w:t>XX</w:t>
      </w:r>
      <w:r w:rsidR="00E922DD" w:rsidRPr="007B7135">
        <w:rPr>
          <w:rFonts w:ascii="Arial" w:hAnsi="Arial" w:cs="Arial"/>
          <w:sz w:val="24"/>
          <w:szCs w:val="24"/>
        </w:rPr>
        <w:t>/</w:t>
      </w:r>
      <w:r w:rsidR="002108F7">
        <w:rPr>
          <w:rFonts w:ascii="Arial" w:hAnsi="Arial" w:cs="Arial"/>
          <w:sz w:val="24"/>
          <w:szCs w:val="24"/>
          <w:lang w:val="en-US"/>
        </w:rPr>
        <w:t>XX</w:t>
      </w:r>
      <w:r w:rsidR="002E100E" w:rsidRPr="007B7135">
        <w:rPr>
          <w:rFonts w:ascii="Arial" w:hAnsi="Arial" w:cs="Arial"/>
          <w:sz w:val="24"/>
          <w:szCs w:val="24"/>
        </w:rPr>
        <w:t>/20</w:t>
      </w:r>
      <w:r w:rsidR="002108F7">
        <w:rPr>
          <w:rFonts w:ascii="Arial" w:hAnsi="Arial" w:cs="Arial"/>
          <w:sz w:val="24"/>
          <w:szCs w:val="24"/>
          <w:lang w:val="en-US"/>
        </w:rPr>
        <w:t>XX</w:t>
      </w:r>
      <w:r w:rsidR="008142A1" w:rsidRPr="007B7135">
        <w:rPr>
          <w:rFonts w:ascii="Arial" w:hAnsi="Arial" w:cs="Arial"/>
          <w:sz w:val="24"/>
          <w:szCs w:val="24"/>
        </w:rPr>
        <w:t xml:space="preserve"> για τη δημόσια χρ</w:t>
      </w:r>
      <w:r w:rsidR="002E47AF" w:rsidRPr="007B7135">
        <w:rPr>
          <w:rFonts w:ascii="Arial" w:hAnsi="Arial" w:cs="Arial"/>
          <w:sz w:val="24"/>
          <w:szCs w:val="24"/>
        </w:rPr>
        <w:t xml:space="preserve">ηματοδότηση του </w:t>
      </w:r>
      <w:r w:rsidR="002108F7">
        <w:rPr>
          <w:rFonts w:ascii="Arial" w:hAnsi="Arial" w:cs="Arial"/>
          <w:sz w:val="24"/>
          <w:szCs w:val="24"/>
        </w:rPr>
        <w:t>………………………………………………</w:t>
      </w:r>
      <w:r w:rsidR="002108F7" w:rsidRPr="002108F7">
        <w:rPr>
          <w:rFonts w:ascii="Arial" w:hAnsi="Arial" w:cs="Arial"/>
          <w:sz w:val="24"/>
          <w:szCs w:val="24"/>
        </w:rPr>
        <w:t>.</w:t>
      </w:r>
      <w:r w:rsidR="00F27318" w:rsidRPr="007B7135">
        <w:rPr>
          <w:rFonts w:ascii="Arial" w:hAnsi="Arial" w:cs="Arial"/>
          <w:b/>
          <w:sz w:val="24"/>
          <w:szCs w:val="24"/>
        </w:rPr>
        <w:t xml:space="preserve"> </w:t>
      </w:r>
      <w:r w:rsidR="00104249" w:rsidRPr="007B7135">
        <w:rPr>
          <w:rFonts w:ascii="Arial" w:hAnsi="Arial" w:cs="Arial"/>
          <w:sz w:val="24"/>
          <w:szCs w:val="24"/>
        </w:rPr>
        <w:t>(στο εξής από κοινού καλούμενο</w:t>
      </w:r>
      <w:r w:rsidR="008142A1" w:rsidRPr="007B7135">
        <w:rPr>
          <w:rFonts w:ascii="Arial" w:hAnsi="Arial" w:cs="Arial"/>
          <w:sz w:val="24"/>
          <w:szCs w:val="24"/>
        </w:rPr>
        <w:t xml:space="preserve"> ως «</w:t>
      </w:r>
      <w:r w:rsidR="00104249" w:rsidRPr="007B7135">
        <w:rPr>
          <w:rFonts w:ascii="Arial" w:hAnsi="Arial" w:cs="Arial"/>
          <w:sz w:val="24"/>
          <w:szCs w:val="24"/>
        </w:rPr>
        <w:t>Πρόγραμμα</w:t>
      </w:r>
      <w:r w:rsidR="008142A1" w:rsidRPr="007B7135">
        <w:rPr>
          <w:rFonts w:ascii="Arial" w:hAnsi="Arial" w:cs="Arial"/>
          <w:sz w:val="24"/>
          <w:szCs w:val="24"/>
        </w:rPr>
        <w:t>»)</w:t>
      </w:r>
    </w:p>
    <w:p w14:paraId="22616885" w14:textId="77777777" w:rsidR="002831B2" w:rsidRPr="007B7135" w:rsidRDefault="002831B2" w:rsidP="007B7135">
      <w:pPr>
        <w:spacing w:before="0" w:after="0"/>
        <w:jc w:val="both"/>
        <w:rPr>
          <w:rFonts w:ascii="Arial" w:hAnsi="Arial" w:cs="Arial"/>
          <w:sz w:val="24"/>
          <w:szCs w:val="24"/>
        </w:rPr>
      </w:pPr>
    </w:p>
    <w:p w14:paraId="0DF38AB0" w14:textId="331BC7FF" w:rsidR="002831B2" w:rsidRPr="007B7135" w:rsidRDefault="002831B2" w:rsidP="007B7135">
      <w:pPr>
        <w:spacing w:before="0" w:after="0"/>
        <w:ind w:left="720" w:hanging="720"/>
        <w:jc w:val="both"/>
        <w:rPr>
          <w:rFonts w:ascii="Arial" w:hAnsi="Arial" w:cs="Arial"/>
          <w:sz w:val="24"/>
          <w:szCs w:val="24"/>
        </w:rPr>
      </w:pPr>
      <w:r w:rsidRPr="007B7135">
        <w:rPr>
          <w:rFonts w:ascii="Arial" w:hAnsi="Arial" w:cs="Arial"/>
          <w:b/>
          <w:sz w:val="24"/>
          <w:szCs w:val="24"/>
        </w:rPr>
        <w:t>Β.</w:t>
      </w:r>
      <w:r w:rsidRPr="007B7135">
        <w:rPr>
          <w:rFonts w:ascii="Arial" w:hAnsi="Arial" w:cs="Arial"/>
          <w:sz w:val="24"/>
          <w:szCs w:val="24"/>
        </w:rPr>
        <w:tab/>
        <w:t>Επειδή ο Πρώτος Συμβαλλόμεν</w:t>
      </w:r>
      <w:r w:rsidR="000D0BFC" w:rsidRPr="007B7135">
        <w:rPr>
          <w:rFonts w:ascii="Arial" w:hAnsi="Arial" w:cs="Arial"/>
          <w:sz w:val="24"/>
          <w:szCs w:val="24"/>
        </w:rPr>
        <w:t xml:space="preserve">ος με απόφαση του ημερομηνίας </w:t>
      </w:r>
      <w:r w:rsidR="002108F7">
        <w:rPr>
          <w:rFonts w:ascii="Arial" w:hAnsi="Arial" w:cs="Arial"/>
          <w:sz w:val="24"/>
          <w:szCs w:val="24"/>
          <w:lang w:val="en-US"/>
        </w:rPr>
        <w:t>XX</w:t>
      </w:r>
      <w:r w:rsidR="001B0D48" w:rsidRPr="007B7135">
        <w:rPr>
          <w:rFonts w:ascii="Arial" w:hAnsi="Arial" w:cs="Arial"/>
          <w:sz w:val="24"/>
          <w:szCs w:val="24"/>
        </w:rPr>
        <w:t>/</w:t>
      </w:r>
      <w:r w:rsidR="002108F7">
        <w:rPr>
          <w:rFonts w:ascii="Arial" w:hAnsi="Arial" w:cs="Arial"/>
          <w:sz w:val="24"/>
          <w:szCs w:val="24"/>
          <w:lang w:val="en-US"/>
        </w:rPr>
        <w:t>XX</w:t>
      </w:r>
      <w:r w:rsidR="001B0D48" w:rsidRPr="007B7135">
        <w:rPr>
          <w:rFonts w:ascii="Arial" w:hAnsi="Arial" w:cs="Arial"/>
          <w:sz w:val="24"/>
          <w:szCs w:val="24"/>
        </w:rPr>
        <w:t>/20</w:t>
      </w:r>
      <w:r w:rsidR="002108F7">
        <w:rPr>
          <w:rFonts w:ascii="Arial" w:hAnsi="Arial" w:cs="Arial"/>
          <w:sz w:val="24"/>
          <w:szCs w:val="24"/>
          <w:lang w:val="en-US"/>
        </w:rPr>
        <w:t>XX</w:t>
      </w:r>
      <w:r w:rsidRPr="007B7135">
        <w:rPr>
          <w:rFonts w:ascii="Arial" w:hAnsi="Arial" w:cs="Arial"/>
          <w:sz w:val="24"/>
          <w:szCs w:val="24"/>
        </w:rPr>
        <w:t xml:space="preserve"> αξιολόγησε θετικά την αίτηση και αποφάσισε τη δημόσια χρηματοδότησή του προγράμματος.</w:t>
      </w:r>
    </w:p>
    <w:p w14:paraId="531C49A5" w14:textId="77777777" w:rsidR="002831B2" w:rsidRPr="007B7135" w:rsidRDefault="002831B2" w:rsidP="007B7135">
      <w:pPr>
        <w:spacing w:before="0" w:after="0"/>
        <w:jc w:val="both"/>
        <w:rPr>
          <w:rFonts w:ascii="Arial" w:hAnsi="Arial" w:cs="Arial"/>
          <w:sz w:val="24"/>
          <w:szCs w:val="24"/>
        </w:rPr>
      </w:pPr>
    </w:p>
    <w:p w14:paraId="7F421242" w14:textId="77777777" w:rsidR="002831B2" w:rsidRPr="007B7135" w:rsidRDefault="002831B2" w:rsidP="007B7135">
      <w:pPr>
        <w:spacing w:before="0" w:after="0"/>
        <w:jc w:val="both"/>
        <w:rPr>
          <w:rFonts w:ascii="Arial" w:hAnsi="Arial" w:cs="Arial"/>
          <w:b/>
          <w:sz w:val="24"/>
          <w:szCs w:val="24"/>
        </w:rPr>
      </w:pPr>
      <w:r w:rsidRPr="007B7135">
        <w:rPr>
          <w:rFonts w:ascii="Arial" w:hAnsi="Arial" w:cs="Arial"/>
          <w:b/>
          <w:sz w:val="24"/>
          <w:szCs w:val="24"/>
        </w:rPr>
        <w:t>Η ΠΑΡΟΥΣΑ ΣΥΜΦΩΝΙΑ ΜΑΡΤΥΡΕΙ ΩΣ ΑΚΟΛΟΥΘΩΣ:</w:t>
      </w:r>
    </w:p>
    <w:p w14:paraId="24C36D95" w14:textId="77777777" w:rsidR="002831B2" w:rsidRPr="007B7135" w:rsidRDefault="002831B2" w:rsidP="007B7135">
      <w:pPr>
        <w:spacing w:before="0" w:after="0"/>
        <w:jc w:val="both"/>
        <w:rPr>
          <w:rFonts w:ascii="Arial" w:hAnsi="Arial" w:cs="Arial"/>
          <w:sz w:val="24"/>
          <w:szCs w:val="24"/>
        </w:rPr>
      </w:pPr>
    </w:p>
    <w:p w14:paraId="784FAD7D" w14:textId="4A87854A" w:rsidR="002831B2" w:rsidRPr="007B7135" w:rsidRDefault="002831B2" w:rsidP="007B7135">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Τηρουμένων των όρων και υποχρεώσεων που περιλαμβάνονται στην παρούσα Συμφωνία, ο Πρώτος Συμβαλλόμενος αναλαμβάνει να καταβάλει στο Δεύτερο Συμβαλλόμενο υπό μορφή χορηγίας ποσό ύψους μέχρι και</w:t>
      </w:r>
      <w:r w:rsidR="00E14141" w:rsidRPr="007B7135">
        <w:rPr>
          <w:rFonts w:ascii="Arial" w:hAnsi="Arial" w:cs="Arial"/>
          <w:b/>
          <w:sz w:val="24"/>
          <w:szCs w:val="24"/>
        </w:rPr>
        <w:t xml:space="preserve">  </w:t>
      </w:r>
      <w:r w:rsidR="002108F7">
        <w:rPr>
          <w:rFonts w:ascii="Arial" w:hAnsi="Arial" w:cs="Arial"/>
          <w:b/>
          <w:sz w:val="24"/>
          <w:szCs w:val="24"/>
        </w:rPr>
        <w:t>……………………</w:t>
      </w:r>
      <w:r w:rsidR="002108F7" w:rsidRPr="002108F7">
        <w:rPr>
          <w:rFonts w:ascii="Arial" w:hAnsi="Arial" w:cs="Arial"/>
          <w:b/>
          <w:sz w:val="24"/>
          <w:szCs w:val="24"/>
        </w:rPr>
        <w:t xml:space="preserve"> </w:t>
      </w:r>
      <w:r w:rsidRPr="007B7135">
        <w:rPr>
          <w:rFonts w:ascii="Arial" w:hAnsi="Arial" w:cs="Arial"/>
          <w:b/>
          <w:sz w:val="24"/>
          <w:szCs w:val="24"/>
        </w:rPr>
        <w:t xml:space="preserve">ευρώ  </w:t>
      </w:r>
      <w:r w:rsidRPr="007B7135">
        <w:rPr>
          <w:rFonts w:ascii="Arial" w:hAnsi="Arial" w:cs="Arial"/>
          <w:sz w:val="24"/>
          <w:szCs w:val="24"/>
        </w:rPr>
        <w:t>για την πιστή εφαρμογή του προγράμματος.</w:t>
      </w:r>
    </w:p>
    <w:p w14:paraId="23BF95BD" w14:textId="77777777" w:rsidR="002831B2" w:rsidRPr="007B7135" w:rsidRDefault="002831B2" w:rsidP="007B7135">
      <w:pPr>
        <w:pStyle w:val="ListParagraph"/>
        <w:tabs>
          <w:tab w:val="left" w:pos="720"/>
        </w:tabs>
        <w:spacing w:before="0" w:after="0"/>
        <w:jc w:val="both"/>
        <w:rPr>
          <w:rFonts w:ascii="Arial" w:hAnsi="Arial" w:cs="Arial"/>
          <w:sz w:val="24"/>
          <w:szCs w:val="24"/>
        </w:rPr>
      </w:pPr>
    </w:p>
    <w:p w14:paraId="07E03AEC" w14:textId="40BAE6C2" w:rsidR="002831B2" w:rsidRPr="007B7135" w:rsidRDefault="002831B2" w:rsidP="007B7135">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 xml:space="preserve">Ο Πρώτος Συμβαλλόμενος δικαιούται να αρνηθεί την καταβολή στο Δεύτερο Συμβαλλόμενο ολόκληρου ή μέρους του ποσού χορηγίας που αναφέρεται στην παράγραφο 1 πιο πάνω εάν ο Δεύτερος Συμβαλλόμενος, πέραν της υποχρέωσης εφαρμογής του προγράμματος όπως αυτό περιγράφεται στην αίτησή του για δημόσια χρηματοδότηση ημερομηνίας  </w:t>
      </w:r>
      <w:r w:rsidR="002108F7">
        <w:rPr>
          <w:rFonts w:ascii="Arial" w:hAnsi="Arial" w:cs="Arial"/>
          <w:sz w:val="24"/>
          <w:szCs w:val="24"/>
        </w:rPr>
        <w:t>…</w:t>
      </w:r>
      <w:r w:rsidRPr="007B7135">
        <w:rPr>
          <w:rFonts w:ascii="Arial" w:hAnsi="Arial" w:cs="Arial"/>
          <w:sz w:val="24"/>
          <w:szCs w:val="24"/>
        </w:rPr>
        <w:t>/</w:t>
      </w:r>
      <w:r w:rsidR="002108F7">
        <w:rPr>
          <w:rFonts w:ascii="Arial" w:hAnsi="Arial" w:cs="Arial"/>
          <w:sz w:val="24"/>
          <w:szCs w:val="24"/>
        </w:rPr>
        <w:t>…</w:t>
      </w:r>
      <w:r w:rsidR="002108F7" w:rsidRPr="002108F7">
        <w:rPr>
          <w:rFonts w:ascii="Arial" w:hAnsi="Arial" w:cs="Arial"/>
          <w:sz w:val="24"/>
          <w:szCs w:val="24"/>
        </w:rPr>
        <w:t>.</w:t>
      </w:r>
      <w:r w:rsidRPr="007B7135">
        <w:rPr>
          <w:rFonts w:ascii="Arial" w:hAnsi="Arial" w:cs="Arial"/>
          <w:sz w:val="24"/>
          <w:szCs w:val="24"/>
        </w:rPr>
        <w:t>/</w:t>
      </w:r>
      <w:r w:rsidR="001B0D48" w:rsidRPr="007B7135">
        <w:rPr>
          <w:rFonts w:ascii="Arial" w:hAnsi="Arial" w:cs="Arial"/>
          <w:sz w:val="24"/>
          <w:szCs w:val="24"/>
        </w:rPr>
        <w:t>20</w:t>
      </w:r>
      <w:r w:rsidR="002108F7">
        <w:rPr>
          <w:rFonts w:ascii="Arial" w:hAnsi="Arial" w:cs="Arial"/>
          <w:sz w:val="24"/>
          <w:szCs w:val="24"/>
        </w:rPr>
        <w:t>…</w:t>
      </w:r>
      <w:r w:rsidR="002108F7" w:rsidRPr="002108F7">
        <w:rPr>
          <w:rFonts w:ascii="Arial" w:hAnsi="Arial" w:cs="Arial"/>
          <w:sz w:val="24"/>
          <w:szCs w:val="24"/>
        </w:rPr>
        <w:t>.</w:t>
      </w:r>
      <w:r w:rsidRPr="007B7135">
        <w:rPr>
          <w:rFonts w:ascii="Arial" w:hAnsi="Arial" w:cs="Arial"/>
          <w:sz w:val="24"/>
          <w:szCs w:val="24"/>
        </w:rPr>
        <w:t>πιο πάνω, δεν ικανοποιήσει όλα τα καθήκοντα και υποχρεώσεις, που αναφέρονται και στο</w:t>
      </w:r>
      <w:r w:rsidRPr="007B7135">
        <w:rPr>
          <w:rFonts w:ascii="Arial" w:hAnsi="Arial" w:cs="Arial"/>
          <w:b/>
          <w:sz w:val="24"/>
          <w:szCs w:val="24"/>
        </w:rPr>
        <w:t xml:space="preserve"> </w:t>
      </w:r>
      <w:r w:rsidRPr="007B7135">
        <w:rPr>
          <w:rFonts w:ascii="Arial" w:hAnsi="Arial" w:cs="Arial"/>
          <w:sz w:val="24"/>
          <w:szCs w:val="24"/>
        </w:rPr>
        <w:lastRenderedPageBreak/>
        <w:t xml:space="preserve">Συνημμένο 1, το οποίο αποτελεί αναπόσπαστο μέρος της παρούσας Συμφωνίας Δημόσιας Χρηματοδότησης. </w:t>
      </w:r>
    </w:p>
    <w:p w14:paraId="4041193F" w14:textId="77777777" w:rsidR="002831B2" w:rsidRPr="007B7135" w:rsidRDefault="002831B2" w:rsidP="007B7135">
      <w:pPr>
        <w:pStyle w:val="ListParagraph"/>
        <w:tabs>
          <w:tab w:val="left" w:pos="720"/>
        </w:tabs>
        <w:spacing w:before="0" w:after="0"/>
        <w:jc w:val="both"/>
        <w:rPr>
          <w:rFonts w:ascii="Arial" w:hAnsi="Arial" w:cs="Arial"/>
          <w:sz w:val="24"/>
          <w:szCs w:val="24"/>
        </w:rPr>
      </w:pPr>
    </w:p>
    <w:p w14:paraId="1C72517E" w14:textId="096D3751" w:rsidR="002831B2" w:rsidRPr="007B7135" w:rsidRDefault="002831B2" w:rsidP="007B7135">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Η Συμφωνία αφορά στην επιτυχή εφαρμογή του  εν λόγω προγράμματος γι</w:t>
      </w:r>
      <w:r w:rsidR="007B078E" w:rsidRPr="007B7135">
        <w:rPr>
          <w:rFonts w:ascii="Arial" w:hAnsi="Arial" w:cs="Arial"/>
          <w:sz w:val="24"/>
          <w:szCs w:val="24"/>
        </w:rPr>
        <w:t>α το έτος 20</w:t>
      </w:r>
      <w:r w:rsidR="002108F7">
        <w:rPr>
          <w:rFonts w:ascii="Arial" w:hAnsi="Arial" w:cs="Arial"/>
          <w:sz w:val="24"/>
          <w:szCs w:val="24"/>
        </w:rPr>
        <w:t>…</w:t>
      </w:r>
      <w:r w:rsidRPr="007B7135">
        <w:rPr>
          <w:rFonts w:ascii="Arial" w:hAnsi="Arial" w:cs="Arial"/>
          <w:sz w:val="24"/>
          <w:szCs w:val="24"/>
        </w:rPr>
        <w:t xml:space="preserve">. </w:t>
      </w:r>
    </w:p>
    <w:p w14:paraId="68AD0CD0" w14:textId="77777777" w:rsidR="002831B2" w:rsidRPr="007B7135" w:rsidRDefault="002831B2" w:rsidP="007B7135">
      <w:pPr>
        <w:pStyle w:val="ListParagraph"/>
        <w:tabs>
          <w:tab w:val="left" w:pos="720"/>
        </w:tabs>
        <w:spacing w:before="0" w:after="0"/>
        <w:ind w:left="0"/>
        <w:jc w:val="both"/>
        <w:rPr>
          <w:rFonts w:ascii="Arial" w:hAnsi="Arial" w:cs="Arial"/>
          <w:sz w:val="24"/>
          <w:szCs w:val="24"/>
        </w:rPr>
      </w:pPr>
    </w:p>
    <w:p w14:paraId="51D170B0" w14:textId="77777777" w:rsidR="002831B2" w:rsidRPr="007B7135" w:rsidRDefault="002831B2" w:rsidP="007B7135">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 xml:space="preserve">Όλοι οι όροι της παρούσας Συμφωνίας είναι δεσμευτικοί τόσο για τον καθένα από τους Συμβαλλόμενους ομού και/ή κεχωρισμένως, όσο και για αντιπροσώπους, πληρεξούσιους, </w:t>
      </w:r>
      <w:proofErr w:type="spellStart"/>
      <w:r w:rsidRPr="007B7135">
        <w:rPr>
          <w:rFonts w:ascii="Arial" w:hAnsi="Arial" w:cs="Arial"/>
          <w:sz w:val="24"/>
          <w:szCs w:val="24"/>
        </w:rPr>
        <w:t>εκδοχείς</w:t>
      </w:r>
      <w:proofErr w:type="spellEnd"/>
      <w:r w:rsidRPr="007B7135">
        <w:rPr>
          <w:rFonts w:ascii="Arial" w:hAnsi="Arial" w:cs="Arial"/>
          <w:sz w:val="24"/>
          <w:szCs w:val="24"/>
        </w:rPr>
        <w:t xml:space="preserve"> και διαχειριστές τους. </w:t>
      </w:r>
    </w:p>
    <w:p w14:paraId="6ADCE3B4" w14:textId="77777777" w:rsidR="002831B2" w:rsidRPr="007B7135" w:rsidRDefault="002831B2" w:rsidP="007B7135">
      <w:pPr>
        <w:pStyle w:val="ListParagraph"/>
        <w:tabs>
          <w:tab w:val="left" w:pos="720"/>
        </w:tabs>
        <w:spacing w:before="0" w:after="0"/>
        <w:jc w:val="both"/>
        <w:rPr>
          <w:rFonts w:ascii="Arial" w:hAnsi="Arial" w:cs="Arial"/>
          <w:sz w:val="24"/>
          <w:szCs w:val="24"/>
        </w:rPr>
      </w:pPr>
    </w:p>
    <w:p w14:paraId="37187371" w14:textId="77777777" w:rsidR="002831B2" w:rsidRPr="007B7135" w:rsidRDefault="002831B2" w:rsidP="007B7135">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 xml:space="preserve">Όλοι οι όροι της παρούσας Συμφωνίας είναι βασικοί και ουσιώδεις. </w:t>
      </w:r>
    </w:p>
    <w:p w14:paraId="4011840D" w14:textId="77777777" w:rsidR="002831B2" w:rsidRPr="007B7135" w:rsidRDefault="002831B2" w:rsidP="007B7135">
      <w:pPr>
        <w:pStyle w:val="ListParagraph"/>
        <w:tabs>
          <w:tab w:val="left" w:pos="720"/>
        </w:tabs>
        <w:spacing w:before="0" w:after="0"/>
        <w:jc w:val="both"/>
        <w:rPr>
          <w:rFonts w:ascii="Arial" w:hAnsi="Arial" w:cs="Arial"/>
          <w:sz w:val="24"/>
          <w:szCs w:val="24"/>
        </w:rPr>
      </w:pPr>
    </w:p>
    <w:p w14:paraId="7B03C3EE" w14:textId="5A499556" w:rsidR="002831B2" w:rsidRDefault="002831B2" w:rsidP="007B7135">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 xml:space="preserve">Η μη τήρηση από το Δεύτερο Συμβαλλόμενο των υποχρεώσεων και των όρων της παρούσας Συμφωνίας Δημόσιας Χρηματοδότησης, είναι δυνατό να οδηγήσει στην προσωρινή ή οριστική ανάκληση και διακοπή της χρηματοδότησης, ή και στην επανεξέταση του προγράμματος και ανάλογα με την περίπτωση, στην επιβολή νομικών κυρώσεων σύμφωνα με τα προβλεπόμενα στις σχετικές Νομοθεσίες. </w:t>
      </w:r>
    </w:p>
    <w:p w14:paraId="53F2EF2A" w14:textId="77777777" w:rsidR="007B7135" w:rsidRDefault="007B7135" w:rsidP="007B7135">
      <w:pPr>
        <w:pStyle w:val="ListParagraph"/>
        <w:tabs>
          <w:tab w:val="left" w:pos="720"/>
        </w:tabs>
        <w:spacing w:before="0" w:after="0"/>
        <w:jc w:val="both"/>
        <w:rPr>
          <w:rFonts w:ascii="Arial" w:hAnsi="Arial" w:cs="Arial"/>
          <w:sz w:val="24"/>
          <w:szCs w:val="24"/>
        </w:rPr>
      </w:pPr>
    </w:p>
    <w:p w14:paraId="36CD7769" w14:textId="6E7D5C44" w:rsidR="00014009" w:rsidRPr="007B7135" w:rsidRDefault="007B7135" w:rsidP="00B33336">
      <w:pPr>
        <w:pStyle w:val="ListParagraph"/>
        <w:numPr>
          <w:ilvl w:val="0"/>
          <w:numId w:val="3"/>
        </w:numPr>
        <w:tabs>
          <w:tab w:val="left" w:pos="720"/>
        </w:tabs>
        <w:spacing w:before="0" w:after="0"/>
        <w:ind w:hanging="720"/>
        <w:jc w:val="both"/>
        <w:rPr>
          <w:rFonts w:ascii="Arial" w:hAnsi="Arial" w:cs="Arial"/>
          <w:sz w:val="24"/>
          <w:szCs w:val="24"/>
        </w:rPr>
      </w:pPr>
      <w:r w:rsidRPr="007B7135">
        <w:rPr>
          <w:rFonts w:ascii="Arial" w:hAnsi="Arial" w:cs="Arial"/>
          <w:sz w:val="24"/>
          <w:szCs w:val="24"/>
        </w:rPr>
        <w:t xml:space="preserve">Όλα </w:t>
      </w:r>
      <w:r w:rsidR="00100202" w:rsidRPr="007B7135">
        <w:rPr>
          <w:rFonts w:ascii="Arial" w:hAnsi="Arial" w:cs="Arial"/>
          <w:sz w:val="24"/>
          <w:szCs w:val="24"/>
        </w:rPr>
        <w:t>τα έξοδα σχετικά με την χαρτοσήμανση της παρούσας συμφωνίας βαρύνουν τον Ανάδοχο Φορέα.</w:t>
      </w:r>
    </w:p>
    <w:p w14:paraId="0E5D4718" w14:textId="2CDB8BB9" w:rsidR="007B7135" w:rsidRDefault="007B7135" w:rsidP="007B7135">
      <w:pPr>
        <w:spacing w:before="0" w:after="0"/>
        <w:ind w:left="720"/>
        <w:jc w:val="both"/>
        <w:rPr>
          <w:rFonts w:ascii="Arial" w:hAnsi="Arial" w:cs="Arial"/>
          <w:sz w:val="24"/>
          <w:szCs w:val="24"/>
        </w:rPr>
      </w:pPr>
    </w:p>
    <w:p w14:paraId="7D8C0920" w14:textId="77777777" w:rsidR="007B7135" w:rsidRPr="007B7135" w:rsidRDefault="007B7135" w:rsidP="007B7135">
      <w:pPr>
        <w:spacing w:before="0" w:after="0"/>
        <w:ind w:left="720"/>
        <w:jc w:val="both"/>
        <w:rPr>
          <w:rFonts w:ascii="Arial" w:hAnsi="Arial" w:cs="Arial"/>
          <w:sz w:val="24"/>
          <w:szCs w:val="24"/>
        </w:rPr>
      </w:pPr>
    </w:p>
    <w:p w14:paraId="036AB9C3" w14:textId="77777777" w:rsidR="002831B2" w:rsidRPr="007B7135" w:rsidRDefault="002831B2" w:rsidP="007B7135">
      <w:pPr>
        <w:spacing w:before="0" w:after="0"/>
        <w:jc w:val="both"/>
        <w:rPr>
          <w:rFonts w:ascii="Arial" w:hAnsi="Arial" w:cs="Arial"/>
          <w:sz w:val="24"/>
          <w:szCs w:val="24"/>
        </w:rPr>
      </w:pPr>
      <w:r w:rsidRPr="007B7135">
        <w:rPr>
          <w:rFonts w:ascii="Arial" w:hAnsi="Arial" w:cs="Arial"/>
          <w:sz w:val="24"/>
          <w:szCs w:val="24"/>
        </w:rPr>
        <w:t>ΣΕ ΕΠΙΒΕΒΑΙΩΣΗ ΚΑΙ ΠΙΣΤΗ ΤΗΡΗΣΗ ΤΩΝ ΠΙΟ ΠΑΝΩ ΟΡΩΝ, οι Συμβαλλόμενοι θέτουν τις υπογραφές τους πιο κάτω:</w:t>
      </w:r>
    </w:p>
    <w:p w14:paraId="30650D50" w14:textId="77777777" w:rsidR="002831B2" w:rsidRPr="007B7135" w:rsidRDefault="002831B2" w:rsidP="007B7135">
      <w:pPr>
        <w:spacing w:before="0" w:after="0"/>
        <w:jc w:val="both"/>
        <w:rPr>
          <w:rFonts w:ascii="Arial" w:hAnsi="Arial" w:cs="Arial"/>
          <w:sz w:val="24"/>
          <w:szCs w:val="24"/>
        </w:rPr>
      </w:pPr>
    </w:p>
    <w:tbl>
      <w:tblPr>
        <w:tblW w:w="0" w:type="auto"/>
        <w:jc w:val="center"/>
        <w:tblLook w:val="04A0" w:firstRow="1" w:lastRow="0" w:firstColumn="1" w:lastColumn="0" w:noHBand="0" w:noVBand="1"/>
      </w:tblPr>
      <w:tblGrid>
        <w:gridCol w:w="4261"/>
        <w:gridCol w:w="4670"/>
      </w:tblGrid>
      <w:tr w:rsidR="002831B2" w:rsidRPr="007B7135" w14:paraId="542B7961" w14:textId="77777777" w:rsidTr="007B7135">
        <w:trPr>
          <w:cantSplit/>
          <w:jc w:val="center"/>
        </w:trPr>
        <w:tc>
          <w:tcPr>
            <w:tcW w:w="4261" w:type="dxa"/>
            <w:hideMark/>
          </w:tcPr>
          <w:p w14:paraId="2FBC74A1" w14:textId="77777777" w:rsidR="003976FD" w:rsidRPr="007B7135" w:rsidRDefault="003976FD" w:rsidP="007B7135">
            <w:pPr>
              <w:pStyle w:val="Heading4"/>
              <w:spacing w:line="276" w:lineRule="auto"/>
              <w:rPr>
                <w:rFonts w:ascii="Arial" w:hAnsi="Arial" w:cs="Arial"/>
                <w:szCs w:val="24"/>
              </w:rPr>
            </w:pPr>
            <w:r w:rsidRPr="007B7135">
              <w:rPr>
                <w:rFonts w:ascii="Arial" w:hAnsi="Arial" w:cs="Arial"/>
                <w:szCs w:val="24"/>
              </w:rPr>
              <w:t xml:space="preserve">ΑΡΧΗ ΑΝΤΙΜΕΤΩΠΙΣΗΣ ΕΞΑΡΤΗΣΕΩΝ </w:t>
            </w:r>
          </w:p>
          <w:p w14:paraId="6BD311A9" w14:textId="77777777" w:rsidR="002831B2" w:rsidRPr="007B7135" w:rsidRDefault="002831B2" w:rsidP="007B7135">
            <w:pPr>
              <w:pStyle w:val="Heading4"/>
              <w:spacing w:line="276" w:lineRule="auto"/>
              <w:rPr>
                <w:rFonts w:ascii="Arial" w:hAnsi="Arial" w:cs="Arial"/>
                <w:szCs w:val="24"/>
              </w:rPr>
            </w:pPr>
            <w:r w:rsidRPr="007B7135">
              <w:rPr>
                <w:rFonts w:ascii="Arial" w:hAnsi="Arial" w:cs="Arial"/>
                <w:szCs w:val="24"/>
              </w:rPr>
              <w:t>ΚΥΠΡΟΥ</w:t>
            </w:r>
          </w:p>
        </w:tc>
        <w:tc>
          <w:tcPr>
            <w:tcW w:w="4261" w:type="dxa"/>
            <w:hideMark/>
          </w:tcPr>
          <w:p w14:paraId="1B59840C" w14:textId="1869B3F2" w:rsidR="002831B2" w:rsidRPr="007B7135" w:rsidRDefault="002108F7" w:rsidP="007B7135">
            <w:pPr>
              <w:pStyle w:val="Heading4"/>
              <w:spacing w:line="276" w:lineRule="auto"/>
              <w:rPr>
                <w:rFonts w:ascii="Arial" w:hAnsi="Arial" w:cs="Arial"/>
                <w:szCs w:val="24"/>
              </w:rPr>
            </w:pPr>
            <w:r>
              <w:rPr>
                <w:rFonts w:ascii="Arial" w:hAnsi="Arial" w:cs="Arial"/>
                <w:caps/>
                <w:szCs w:val="24"/>
                <w:lang w:val="en-US"/>
              </w:rPr>
              <w:t>………………………………………………..</w:t>
            </w:r>
          </w:p>
        </w:tc>
      </w:tr>
      <w:tr w:rsidR="002831B2" w:rsidRPr="007B7135" w14:paraId="33A73BDE" w14:textId="77777777" w:rsidTr="007B7135">
        <w:trPr>
          <w:cantSplit/>
          <w:jc w:val="center"/>
        </w:trPr>
        <w:tc>
          <w:tcPr>
            <w:tcW w:w="4261" w:type="dxa"/>
          </w:tcPr>
          <w:p w14:paraId="22DC60D9" w14:textId="77777777" w:rsidR="002831B2" w:rsidRPr="007B7135" w:rsidRDefault="002831B2" w:rsidP="007B7135">
            <w:pPr>
              <w:jc w:val="both"/>
              <w:rPr>
                <w:rFonts w:ascii="Arial" w:hAnsi="Arial" w:cs="Arial"/>
                <w:b/>
                <w:sz w:val="24"/>
                <w:szCs w:val="24"/>
              </w:rPr>
            </w:pPr>
          </w:p>
          <w:p w14:paraId="7B7C19CE" w14:textId="77777777" w:rsidR="002831B2" w:rsidRPr="007B7135" w:rsidRDefault="002831B2" w:rsidP="007B7135">
            <w:pPr>
              <w:jc w:val="both"/>
              <w:rPr>
                <w:rFonts w:ascii="Arial" w:hAnsi="Arial" w:cs="Arial"/>
                <w:b/>
                <w:sz w:val="24"/>
                <w:szCs w:val="24"/>
              </w:rPr>
            </w:pPr>
          </w:p>
        </w:tc>
        <w:tc>
          <w:tcPr>
            <w:tcW w:w="4261" w:type="dxa"/>
          </w:tcPr>
          <w:p w14:paraId="62F6DDC8" w14:textId="77777777" w:rsidR="002831B2" w:rsidRPr="007B7135" w:rsidRDefault="002831B2" w:rsidP="007B7135">
            <w:pPr>
              <w:jc w:val="both"/>
              <w:rPr>
                <w:rFonts w:ascii="Arial" w:hAnsi="Arial" w:cs="Arial"/>
                <w:b/>
                <w:sz w:val="24"/>
                <w:szCs w:val="24"/>
              </w:rPr>
            </w:pPr>
          </w:p>
        </w:tc>
      </w:tr>
      <w:tr w:rsidR="002831B2" w:rsidRPr="007B7135" w14:paraId="146054AE" w14:textId="77777777" w:rsidTr="007B7135">
        <w:trPr>
          <w:cantSplit/>
          <w:jc w:val="center"/>
        </w:trPr>
        <w:tc>
          <w:tcPr>
            <w:tcW w:w="4261" w:type="dxa"/>
            <w:hideMark/>
          </w:tcPr>
          <w:p w14:paraId="31B070F1" w14:textId="77777777" w:rsidR="002831B2" w:rsidRPr="007B7135" w:rsidRDefault="002831B2" w:rsidP="007B7135">
            <w:pPr>
              <w:tabs>
                <w:tab w:val="left" w:pos="1095"/>
              </w:tabs>
              <w:jc w:val="both"/>
              <w:rPr>
                <w:rFonts w:ascii="Arial" w:hAnsi="Arial" w:cs="Arial"/>
                <w:b/>
                <w:sz w:val="24"/>
                <w:szCs w:val="24"/>
              </w:rPr>
            </w:pPr>
            <w:r w:rsidRPr="007B7135">
              <w:rPr>
                <w:rFonts w:ascii="Arial" w:hAnsi="Arial" w:cs="Arial"/>
                <w:b/>
                <w:sz w:val="24"/>
                <w:szCs w:val="24"/>
              </w:rPr>
              <w:t>(Υπ.)</w:t>
            </w:r>
            <w:r w:rsidRPr="007B7135">
              <w:rPr>
                <w:rFonts w:ascii="Arial" w:hAnsi="Arial" w:cs="Arial"/>
                <w:b/>
                <w:sz w:val="24"/>
                <w:szCs w:val="24"/>
              </w:rPr>
              <w:tab/>
            </w:r>
          </w:p>
        </w:tc>
        <w:tc>
          <w:tcPr>
            <w:tcW w:w="4261" w:type="dxa"/>
            <w:hideMark/>
          </w:tcPr>
          <w:p w14:paraId="58E9975B" w14:textId="77777777" w:rsidR="002831B2" w:rsidRPr="007B7135" w:rsidRDefault="002831B2" w:rsidP="007B7135">
            <w:pPr>
              <w:jc w:val="both"/>
              <w:rPr>
                <w:rFonts w:ascii="Arial" w:hAnsi="Arial" w:cs="Arial"/>
                <w:b/>
                <w:sz w:val="24"/>
                <w:szCs w:val="24"/>
              </w:rPr>
            </w:pPr>
            <w:r w:rsidRPr="007B7135">
              <w:rPr>
                <w:rFonts w:ascii="Arial" w:hAnsi="Arial" w:cs="Arial"/>
                <w:b/>
                <w:sz w:val="24"/>
                <w:szCs w:val="24"/>
              </w:rPr>
              <w:t>(Υπ.)</w:t>
            </w:r>
          </w:p>
        </w:tc>
      </w:tr>
      <w:tr w:rsidR="002831B2" w:rsidRPr="007B7135" w14:paraId="2D7B2A60" w14:textId="77777777" w:rsidTr="007B7135">
        <w:trPr>
          <w:cantSplit/>
          <w:trHeight w:val="116"/>
          <w:jc w:val="center"/>
        </w:trPr>
        <w:tc>
          <w:tcPr>
            <w:tcW w:w="4261" w:type="dxa"/>
          </w:tcPr>
          <w:p w14:paraId="4E9D49C9" w14:textId="77777777" w:rsidR="002831B2" w:rsidRPr="007B7135" w:rsidRDefault="002831B2" w:rsidP="007B7135">
            <w:pPr>
              <w:pStyle w:val="Heading5"/>
              <w:spacing w:line="276" w:lineRule="auto"/>
              <w:jc w:val="both"/>
              <w:rPr>
                <w:rFonts w:ascii="Arial" w:hAnsi="Arial" w:cs="Arial"/>
                <w:b/>
                <w:szCs w:val="24"/>
              </w:rPr>
            </w:pPr>
          </w:p>
        </w:tc>
        <w:tc>
          <w:tcPr>
            <w:tcW w:w="4261" w:type="dxa"/>
          </w:tcPr>
          <w:p w14:paraId="0324952A" w14:textId="77777777" w:rsidR="002831B2" w:rsidRPr="007B7135" w:rsidRDefault="002831B2" w:rsidP="007B7135">
            <w:pPr>
              <w:jc w:val="both"/>
              <w:rPr>
                <w:rFonts w:ascii="Arial" w:hAnsi="Arial" w:cs="Arial"/>
                <w:b/>
                <w:sz w:val="24"/>
                <w:szCs w:val="24"/>
              </w:rPr>
            </w:pPr>
          </w:p>
        </w:tc>
      </w:tr>
      <w:tr w:rsidR="00572C95" w:rsidRPr="007B7135" w14:paraId="3A1AAF5D" w14:textId="77777777" w:rsidTr="007B7135">
        <w:trPr>
          <w:jc w:val="center"/>
        </w:trPr>
        <w:tc>
          <w:tcPr>
            <w:tcW w:w="4261" w:type="dxa"/>
          </w:tcPr>
          <w:p w14:paraId="69156E9B" w14:textId="77777777" w:rsidR="00572C95" w:rsidRPr="007B7135" w:rsidRDefault="00572C95" w:rsidP="007B7135">
            <w:pPr>
              <w:jc w:val="center"/>
              <w:rPr>
                <w:rFonts w:ascii="Arial" w:hAnsi="Arial" w:cs="Arial"/>
                <w:b/>
                <w:sz w:val="24"/>
                <w:szCs w:val="24"/>
              </w:rPr>
            </w:pPr>
            <w:r w:rsidRPr="007B7135">
              <w:rPr>
                <w:rFonts w:ascii="Arial" w:hAnsi="Arial" w:cs="Arial"/>
                <w:b/>
                <w:sz w:val="24"/>
                <w:szCs w:val="24"/>
              </w:rPr>
              <w:t>ΜΑΡΤΥΡΑΣ 1</w:t>
            </w:r>
          </w:p>
        </w:tc>
        <w:tc>
          <w:tcPr>
            <w:tcW w:w="4261" w:type="dxa"/>
          </w:tcPr>
          <w:p w14:paraId="764116F5" w14:textId="77777777" w:rsidR="00572C95" w:rsidRPr="007B7135" w:rsidRDefault="00572C95" w:rsidP="007B7135">
            <w:pPr>
              <w:jc w:val="center"/>
              <w:rPr>
                <w:rFonts w:ascii="Arial" w:hAnsi="Arial" w:cs="Arial"/>
                <w:b/>
                <w:sz w:val="24"/>
                <w:szCs w:val="24"/>
              </w:rPr>
            </w:pPr>
            <w:r w:rsidRPr="007B7135">
              <w:rPr>
                <w:rFonts w:ascii="Arial" w:hAnsi="Arial" w:cs="Arial"/>
                <w:b/>
                <w:sz w:val="24"/>
                <w:szCs w:val="24"/>
              </w:rPr>
              <w:t>ΜΑΡΤΥΡΑΣ 2</w:t>
            </w:r>
          </w:p>
        </w:tc>
      </w:tr>
      <w:tr w:rsidR="002831B2" w:rsidRPr="007B7135" w14:paraId="19F927B6" w14:textId="77777777" w:rsidTr="007B7135">
        <w:trPr>
          <w:jc w:val="center"/>
        </w:trPr>
        <w:tc>
          <w:tcPr>
            <w:tcW w:w="4261" w:type="dxa"/>
            <w:hideMark/>
          </w:tcPr>
          <w:p w14:paraId="2CC64E17" w14:textId="77777777" w:rsidR="002831B2" w:rsidRPr="007B7135" w:rsidRDefault="002831B2" w:rsidP="007B7135">
            <w:pPr>
              <w:jc w:val="both"/>
              <w:rPr>
                <w:rFonts w:ascii="Arial" w:hAnsi="Arial" w:cs="Arial"/>
                <w:b/>
                <w:sz w:val="24"/>
                <w:szCs w:val="24"/>
              </w:rPr>
            </w:pPr>
            <w:r w:rsidRPr="007B7135">
              <w:rPr>
                <w:rFonts w:ascii="Arial" w:hAnsi="Arial" w:cs="Arial"/>
                <w:b/>
                <w:sz w:val="24"/>
                <w:szCs w:val="24"/>
              </w:rPr>
              <w:t>(Υπ.)</w:t>
            </w:r>
          </w:p>
        </w:tc>
        <w:tc>
          <w:tcPr>
            <w:tcW w:w="4261" w:type="dxa"/>
            <w:hideMark/>
          </w:tcPr>
          <w:p w14:paraId="4EAE90E3" w14:textId="77777777" w:rsidR="002831B2" w:rsidRPr="007B7135" w:rsidRDefault="002831B2" w:rsidP="007B7135">
            <w:pPr>
              <w:jc w:val="both"/>
              <w:rPr>
                <w:rFonts w:ascii="Arial" w:hAnsi="Arial" w:cs="Arial"/>
                <w:b/>
                <w:sz w:val="24"/>
                <w:szCs w:val="24"/>
              </w:rPr>
            </w:pPr>
            <w:r w:rsidRPr="007B7135">
              <w:rPr>
                <w:rFonts w:ascii="Arial" w:hAnsi="Arial" w:cs="Arial"/>
                <w:b/>
                <w:sz w:val="24"/>
                <w:szCs w:val="24"/>
              </w:rPr>
              <w:t>(Υπ.)</w:t>
            </w:r>
          </w:p>
        </w:tc>
      </w:tr>
    </w:tbl>
    <w:p w14:paraId="0FDA75E9" w14:textId="77777777" w:rsidR="002831B2" w:rsidRPr="007B7135" w:rsidRDefault="002831B2" w:rsidP="007B7135">
      <w:pPr>
        <w:spacing w:before="0" w:after="0"/>
        <w:jc w:val="both"/>
        <w:rPr>
          <w:rFonts w:ascii="Arial" w:hAnsi="Arial" w:cs="Arial"/>
          <w:b/>
          <w:sz w:val="24"/>
          <w:szCs w:val="24"/>
          <w:u w:val="single"/>
        </w:rPr>
      </w:pPr>
    </w:p>
    <w:p w14:paraId="4AEA1B73" w14:textId="77777777" w:rsidR="00572C95" w:rsidRPr="007B7135" w:rsidRDefault="00572C95" w:rsidP="007B7135">
      <w:pPr>
        <w:spacing w:before="0" w:after="0"/>
        <w:rPr>
          <w:rFonts w:ascii="Arial" w:hAnsi="Arial" w:cs="Arial"/>
          <w:b/>
          <w:sz w:val="24"/>
          <w:szCs w:val="24"/>
          <w:u w:val="single"/>
          <w:lang w:val="en-GB"/>
        </w:rPr>
      </w:pPr>
      <w:r w:rsidRPr="007B7135">
        <w:rPr>
          <w:rFonts w:ascii="Arial" w:hAnsi="Arial" w:cs="Arial"/>
          <w:b/>
          <w:sz w:val="24"/>
          <w:szCs w:val="24"/>
          <w:u w:val="single"/>
          <w:lang w:val="en-GB"/>
        </w:rPr>
        <w:br w:type="page"/>
      </w:r>
    </w:p>
    <w:p w14:paraId="122BE046" w14:textId="77777777" w:rsidR="002831B2" w:rsidRPr="007B7135" w:rsidRDefault="002831B2" w:rsidP="007B7135">
      <w:pPr>
        <w:spacing w:before="0" w:after="0"/>
        <w:jc w:val="center"/>
        <w:rPr>
          <w:rFonts w:ascii="Arial" w:hAnsi="Arial" w:cs="Arial"/>
          <w:sz w:val="20"/>
          <w:szCs w:val="20"/>
        </w:rPr>
      </w:pPr>
      <w:r w:rsidRPr="007B7135">
        <w:rPr>
          <w:rFonts w:ascii="Arial" w:hAnsi="Arial" w:cs="Arial"/>
          <w:b/>
          <w:sz w:val="20"/>
          <w:szCs w:val="20"/>
          <w:u w:val="single"/>
        </w:rPr>
        <w:lastRenderedPageBreak/>
        <w:t>ΣΥΝΗΜΜΕΝΟ 1</w:t>
      </w:r>
    </w:p>
    <w:p w14:paraId="38479A92" w14:textId="77777777" w:rsidR="002831B2" w:rsidRPr="007B7135" w:rsidRDefault="002831B2" w:rsidP="007B7135">
      <w:pPr>
        <w:spacing w:before="0" w:after="0"/>
        <w:jc w:val="center"/>
        <w:rPr>
          <w:rFonts w:ascii="Arial" w:hAnsi="Arial" w:cs="Arial"/>
          <w:sz w:val="20"/>
          <w:szCs w:val="20"/>
        </w:rPr>
      </w:pPr>
      <w:r w:rsidRPr="007B7135">
        <w:rPr>
          <w:rFonts w:ascii="Arial" w:hAnsi="Arial" w:cs="Arial"/>
          <w:b/>
          <w:sz w:val="20"/>
          <w:szCs w:val="20"/>
          <w:u w:val="single"/>
        </w:rPr>
        <w:t>Καθήκοντα και Υποχρεώσεις Δεύτερου Συμβαλλόμενου</w:t>
      </w:r>
    </w:p>
    <w:p w14:paraId="2E01B545" w14:textId="77777777" w:rsidR="002831B2" w:rsidRPr="007B7135" w:rsidRDefault="002831B2" w:rsidP="007B7135">
      <w:pPr>
        <w:spacing w:before="0" w:after="0"/>
        <w:jc w:val="center"/>
        <w:rPr>
          <w:rFonts w:ascii="Arial" w:hAnsi="Arial" w:cs="Arial"/>
          <w:b/>
          <w:sz w:val="20"/>
          <w:szCs w:val="20"/>
        </w:rPr>
      </w:pPr>
      <w:r w:rsidRPr="007B7135">
        <w:rPr>
          <w:rFonts w:ascii="Arial" w:hAnsi="Arial" w:cs="Arial"/>
          <w:b/>
          <w:sz w:val="20"/>
          <w:szCs w:val="20"/>
        </w:rPr>
        <w:t>(Αποτελεί Αναπόσπαστο Μέρος της Συμφωνίας Δημόσιας</w:t>
      </w:r>
    </w:p>
    <w:p w14:paraId="1293F6EE" w14:textId="77777777" w:rsidR="002831B2" w:rsidRPr="007B7135" w:rsidRDefault="002831B2" w:rsidP="007B7135">
      <w:pPr>
        <w:spacing w:before="0" w:after="0"/>
        <w:jc w:val="center"/>
        <w:rPr>
          <w:rFonts w:ascii="Arial" w:hAnsi="Arial" w:cs="Arial"/>
          <w:sz w:val="20"/>
          <w:szCs w:val="20"/>
        </w:rPr>
      </w:pPr>
      <w:r w:rsidRPr="007B7135">
        <w:rPr>
          <w:rFonts w:ascii="Arial" w:hAnsi="Arial" w:cs="Arial"/>
          <w:b/>
          <w:sz w:val="20"/>
          <w:szCs w:val="20"/>
        </w:rPr>
        <w:t>Χρηματοδότησης</w:t>
      </w:r>
    </w:p>
    <w:p w14:paraId="5174BA4A" w14:textId="77777777" w:rsidR="002831B2" w:rsidRPr="007B7135" w:rsidRDefault="002831B2" w:rsidP="007B7135">
      <w:pPr>
        <w:spacing w:before="0" w:after="0"/>
        <w:jc w:val="both"/>
        <w:rPr>
          <w:rFonts w:ascii="Arial" w:hAnsi="Arial" w:cs="Arial"/>
          <w:sz w:val="20"/>
          <w:szCs w:val="20"/>
        </w:rPr>
      </w:pPr>
      <w:r w:rsidRPr="007B7135">
        <w:rPr>
          <w:rFonts w:ascii="Arial" w:hAnsi="Arial" w:cs="Arial"/>
          <w:sz w:val="20"/>
          <w:szCs w:val="20"/>
        </w:rPr>
        <w:t xml:space="preserve">Ο Δεύτερος Συμβαλλόμενος, πέραν της υποχρέωσης εκτέλεσης του προγράμματος έχει τις ακόλουθες υποχρεώσεις: </w:t>
      </w:r>
    </w:p>
    <w:p w14:paraId="061B7AB5" w14:textId="77777777" w:rsidR="002831B2" w:rsidRPr="007B7135" w:rsidRDefault="002831B2" w:rsidP="007B7135">
      <w:pPr>
        <w:spacing w:before="0" w:after="0"/>
        <w:jc w:val="both"/>
        <w:rPr>
          <w:rFonts w:ascii="Arial" w:hAnsi="Arial" w:cs="Arial"/>
          <w:sz w:val="20"/>
          <w:szCs w:val="20"/>
        </w:rPr>
      </w:pPr>
    </w:p>
    <w:p w14:paraId="673F32B7" w14:textId="77777777" w:rsidR="002831B2" w:rsidRPr="007B7135" w:rsidRDefault="002831B2" w:rsidP="007B7135">
      <w:pPr>
        <w:tabs>
          <w:tab w:val="left" w:pos="630"/>
        </w:tabs>
        <w:spacing w:before="0" w:after="0"/>
        <w:ind w:left="630" w:hanging="630"/>
        <w:jc w:val="both"/>
        <w:rPr>
          <w:rFonts w:ascii="Arial" w:hAnsi="Arial" w:cs="Arial"/>
          <w:sz w:val="20"/>
          <w:szCs w:val="20"/>
        </w:rPr>
      </w:pPr>
      <w:r w:rsidRPr="007B7135">
        <w:rPr>
          <w:rFonts w:ascii="Arial" w:hAnsi="Arial" w:cs="Arial"/>
          <w:sz w:val="20"/>
          <w:szCs w:val="20"/>
        </w:rPr>
        <w:t>(α)</w:t>
      </w:r>
      <w:r w:rsidR="00014009" w:rsidRPr="007B7135">
        <w:rPr>
          <w:rFonts w:ascii="Arial" w:hAnsi="Arial" w:cs="Arial"/>
          <w:sz w:val="20"/>
          <w:szCs w:val="20"/>
        </w:rPr>
        <w:tab/>
      </w:r>
      <w:r w:rsidRPr="007B7135">
        <w:rPr>
          <w:rFonts w:ascii="Arial" w:hAnsi="Arial" w:cs="Arial"/>
          <w:sz w:val="20"/>
          <w:szCs w:val="20"/>
        </w:rPr>
        <w:t xml:space="preserve">Να δηλώσει και εγγράψει όλους τους </w:t>
      </w:r>
      <w:proofErr w:type="spellStart"/>
      <w:r w:rsidRPr="007B7135">
        <w:rPr>
          <w:rFonts w:ascii="Arial" w:hAnsi="Arial" w:cs="Arial"/>
          <w:sz w:val="20"/>
          <w:szCs w:val="20"/>
        </w:rPr>
        <w:t>εργοδοτούμενο</w:t>
      </w:r>
      <w:r w:rsidR="00572C95" w:rsidRPr="007B7135">
        <w:rPr>
          <w:rFonts w:ascii="Arial" w:hAnsi="Arial" w:cs="Arial"/>
          <w:sz w:val="20"/>
          <w:szCs w:val="20"/>
        </w:rPr>
        <w:t>υ</w:t>
      </w:r>
      <w:r w:rsidRPr="007B7135">
        <w:rPr>
          <w:rFonts w:ascii="Arial" w:hAnsi="Arial" w:cs="Arial"/>
          <w:sz w:val="20"/>
          <w:szCs w:val="20"/>
        </w:rPr>
        <w:t>ς</w:t>
      </w:r>
      <w:proofErr w:type="spellEnd"/>
      <w:r w:rsidRPr="007B7135">
        <w:rPr>
          <w:rFonts w:ascii="Arial" w:hAnsi="Arial" w:cs="Arial"/>
          <w:sz w:val="20"/>
          <w:szCs w:val="20"/>
        </w:rPr>
        <w:t xml:space="preserve"> του στο Υπουργείο Εργασίας και Κοινωνικών Ασφαλίσεων ως </w:t>
      </w:r>
      <w:proofErr w:type="spellStart"/>
      <w:r w:rsidRPr="007B7135">
        <w:rPr>
          <w:rFonts w:ascii="Arial" w:hAnsi="Arial" w:cs="Arial"/>
          <w:sz w:val="20"/>
          <w:szCs w:val="20"/>
        </w:rPr>
        <w:t>εργοδοτούμενο</w:t>
      </w:r>
      <w:proofErr w:type="spellEnd"/>
      <w:r w:rsidRPr="007B7135">
        <w:rPr>
          <w:rFonts w:ascii="Arial" w:hAnsi="Arial" w:cs="Arial"/>
          <w:sz w:val="20"/>
          <w:szCs w:val="20"/>
        </w:rPr>
        <w:t xml:space="preserve">/ους του.  </w:t>
      </w:r>
    </w:p>
    <w:p w14:paraId="7E8982D3" w14:textId="77777777" w:rsidR="002831B2" w:rsidRPr="007B7135" w:rsidRDefault="002831B2" w:rsidP="007B7135">
      <w:pPr>
        <w:tabs>
          <w:tab w:val="left" w:pos="630"/>
        </w:tabs>
        <w:spacing w:before="0" w:after="0"/>
        <w:ind w:left="630" w:hanging="630"/>
        <w:jc w:val="both"/>
        <w:rPr>
          <w:rFonts w:ascii="Arial" w:hAnsi="Arial" w:cs="Arial"/>
          <w:sz w:val="20"/>
          <w:szCs w:val="20"/>
        </w:rPr>
      </w:pPr>
      <w:r w:rsidRPr="007B7135">
        <w:rPr>
          <w:rFonts w:ascii="Arial" w:hAnsi="Arial" w:cs="Arial"/>
          <w:sz w:val="20"/>
          <w:szCs w:val="20"/>
        </w:rPr>
        <w:t>(β)</w:t>
      </w:r>
      <w:r w:rsidRPr="007B7135">
        <w:rPr>
          <w:rFonts w:ascii="Arial" w:hAnsi="Arial" w:cs="Arial"/>
          <w:sz w:val="20"/>
          <w:szCs w:val="20"/>
        </w:rPr>
        <w:tab/>
        <w:t>Να υποβάλλει στον Πρώτο Συμβαλλόμενο όλα τα στοιχεία που θα του ζητηθούν για την πορεία υλοποίησης του προγράμματος όπως εκθέσεις προόδου και επιστημονικού και οικονομικού αντικειμένου του προγράμματος.</w:t>
      </w:r>
    </w:p>
    <w:p w14:paraId="7C6CCB84"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(γ)</w:t>
      </w:r>
      <w:r w:rsidRPr="007B7135">
        <w:rPr>
          <w:rFonts w:ascii="Arial" w:hAnsi="Arial" w:cs="Arial"/>
          <w:sz w:val="20"/>
          <w:szCs w:val="20"/>
        </w:rPr>
        <w:tab/>
        <w:t>Να συμμορφώνεται με τις Εθνικές και Κοινοτικές νομοθεσίες και πολιτικές για την προστασία του περιβάλλοντος, τις κρατικές ενισχύσεις, τον ανταγωνισμό και την ισότητα ευκαιριών μεταξύ ανδρών και γυναικών και τη μη διάκριση.</w:t>
      </w:r>
    </w:p>
    <w:p w14:paraId="74C87253"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(δ)</w:t>
      </w:r>
      <w:r w:rsidR="00014009" w:rsidRPr="007B7135">
        <w:rPr>
          <w:rFonts w:ascii="Arial" w:hAnsi="Arial" w:cs="Arial"/>
          <w:sz w:val="20"/>
          <w:szCs w:val="20"/>
        </w:rPr>
        <w:tab/>
      </w:r>
      <w:r w:rsidRPr="007B7135">
        <w:rPr>
          <w:rFonts w:ascii="Arial" w:hAnsi="Arial" w:cs="Arial"/>
          <w:sz w:val="20"/>
          <w:szCs w:val="20"/>
        </w:rPr>
        <w:t xml:space="preserve">Να επιτρέπει επιτόπιες επαληθεύσεις, κατά την διάρκεια υλοποίησης του προγράμματος, για τις υποβαλλόμενες δαπάνες, από τον Πρώτο Συμβαλλόμενο ώστε να διαπιστώνεται κατά πόσο αυτές συνάδουν με την αίτησή του και τη σχετική απόφαση του Πρώτου Συμβαλλόμενου. </w:t>
      </w:r>
    </w:p>
    <w:p w14:paraId="48D6BF3B"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(ε)</w:t>
      </w:r>
      <w:r w:rsidRPr="007B7135">
        <w:rPr>
          <w:rFonts w:ascii="Arial" w:hAnsi="Arial" w:cs="Arial"/>
          <w:sz w:val="20"/>
          <w:szCs w:val="20"/>
        </w:rPr>
        <w:tab/>
        <w:t xml:space="preserve">Να επιτρέπει επίσης κατά τη διάρκεια της παρούσας Συμφωνίας σε εξουσιοδοτημένους αντιπροσώπους και/ή αρμόδιους λειτουργούς του Πρώτου Συμβαλλόμενου και άλλων αρμόδιων οργάνων να επισκέπτονται ελεύθερα τα γραφεία ή και υποστατικά ή και το χώρο εφαρμογής του προγράμματος προς επιθεώρηση της εφαρμογής του προγράμματος και της δημόσιας χρηματοδότησης και να παρέχει σε αυτούς όλες τις αναγκαίες εξηγήσεις, στοιχεία και πληροφορίες. </w:t>
      </w:r>
    </w:p>
    <w:p w14:paraId="7173159E"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w:t>
      </w:r>
      <w:proofErr w:type="spellStart"/>
      <w:r w:rsidRPr="007B7135">
        <w:rPr>
          <w:rFonts w:ascii="Arial" w:hAnsi="Arial" w:cs="Arial"/>
          <w:sz w:val="20"/>
          <w:szCs w:val="20"/>
        </w:rPr>
        <w:t>στ</w:t>
      </w:r>
      <w:proofErr w:type="spellEnd"/>
      <w:r w:rsidRPr="007B7135">
        <w:rPr>
          <w:rFonts w:ascii="Arial" w:hAnsi="Arial" w:cs="Arial"/>
          <w:sz w:val="20"/>
          <w:szCs w:val="20"/>
        </w:rPr>
        <w:t>)</w:t>
      </w:r>
      <w:r w:rsidR="00014009" w:rsidRPr="007B7135">
        <w:rPr>
          <w:rFonts w:ascii="Arial" w:hAnsi="Arial" w:cs="Arial"/>
          <w:sz w:val="20"/>
          <w:szCs w:val="20"/>
        </w:rPr>
        <w:tab/>
      </w:r>
      <w:r w:rsidRPr="007B7135">
        <w:rPr>
          <w:rFonts w:ascii="Arial" w:hAnsi="Arial" w:cs="Arial"/>
          <w:sz w:val="20"/>
          <w:szCs w:val="20"/>
        </w:rPr>
        <w:t xml:space="preserve">Να υποβάλλει ικανοποιητικά αποδεικτικά στοιχεία που να δικαιολογούν το ακριβές κόστος της προγράμματος το οποίο αποτελεί και το αντικείμενο της </w:t>
      </w:r>
      <w:proofErr w:type="spellStart"/>
      <w:r w:rsidRPr="007B7135">
        <w:rPr>
          <w:rFonts w:ascii="Arial" w:hAnsi="Arial" w:cs="Arial"/>
          <w:sz w:val="20"/>
          <w:szCs w:val="20"/>
        </w:rPr>
        <w:t>εγκριθείσας</w:t>
      </w:r>
      <w:proofErr w:type="spellEnd"/>
      <w:r w:rsidRPr="007B7135">
        <w:rPr>
          <w:rFonts w:ascii="Arial" w:hAnsi="Arial" w:cs="Arial"/>
          <w:sz w:val="20"/>
          <w:szCs w:val="20"/>
        </w:rPr>
        <w:t xml:space="preserve"> χορηγίας. </w:t>
      </w:r>
    </w:p>
    <w:p w14:paraId="671150C6"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(ζ)</w:t>
      </w:r>
      <w:r w:rsidRPr="007B7135">
        <w:rPr>
          <w:rFonts w:ascii="Arial" w:hAnsi="Arial" w:cs="Arial"/>
          <w:sz w:val="20"/>
          <w:szCs w:val="20"/>
        </w:rPr>
        <w:tab/>
        <w:t xml:space="preserve">Να παράσχει στον Πρώτο Συμβαλλόμενο, όποτε αυτός απαιτήσει, επαρκείς και ικανοποιητικές εγγυήσεις ότι το πρόγραμμα θα συνεχίσει να λειτουργεί και να χρησιμοποιεί τη δημόσια χρηματοδότηση μέχρι την επιτυχή εφαρμογή του προγράμματος.  </w:t>
      </w:r>
    </w:p>
    <w:p w14:paraId="1E5497DE"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(η)</w:t>
      </w:r>
      <w:r w:rsidRPr="007B7135">
        <w:rPr>
          <w:rFonts w:ascii="Arial" w:hAnsi="Arial" w:cs="Arial"/>
          <w:sz w:val="20"/>
          <w:szCs w:val="20"/>
        </w:rPr>
        <w:tab/>
        <w:t xml:space="preserve">Σε περίπτωση, που ο βαθμός εφαρμογής του προγράμματος μέσα στην πιο πάνω προθεσμία δεν είναι ικανοποιητικός τότε θα επιστρέψει ολόκληρο το ποσό τυχόν καταβληθείσας χορηγίας προσαυξημένο με τα επιτόκια που θα καθορίζονται σύμφωνα με την κείμενη νομοθεσία.  </w:t>
      </w:r>
    </w:p>
    <w:p w14:paraId="2E52F49E"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(θ)</w:t>
      </w:r>
      <w:r w:rsidRPr="007B7135">
        <w:rPr>
          <w:rFonts w:ascii="Arial" w:hAnsi="Arial" w:cs="Arial"/>
          <w:sz w:val="20"/>
          <w:szCs w:val="20"/>
        </w:rPr>
        <w:tab/>
        <w:t>Στην περίπτωση που το πρόγραμμα τροποποιηθεί να ενημερώνει άμεσα τον Πρώτο Συμβαλλόμενο.</w:t>
      </w:r>
    </w:p>
    <w:p w14:paraId="3F7F2A7D" w14:textId="77777777" w:rsidR="002831B2" w:rsidRPr="007B7135" w:rsidRDefault="002831B2" w:rsidP="007B7135">
      <w:pPr>
        <w:tabs>
          <w:tab w:val="left" w:pos="720"/>
        </w:tabs>
        <w:spacing w:before="0" w:after="0"/>
        <w:ind w:left="720" w:hanging="720"/>
        <w:jc w:val="both"/>
        <w:rPr>
          <w:rFonts w:ascii="Arial" w:hAnsi="Arial" w:cs="Arial"/>
          <w:sz w:val="20"/>
          <w:szCs w:val="20"/>
        </w:rPr>
      </w:pPr>
    </w:p>
    <w:p w14:paraId="0C8DD621"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(ι)</w:t>
      </w:r>
      <w:r w:rsidRPr="007B7135">
        <w:rPr>
          <w:rFonts w:ascii="Arial" w:hAnsi="Arial" w:cs="Arial"/>
          <w:sz w:val="20"/>
          <w:szCs w:val="20"/>
        </w:rPr>
        <w:tab/>
        <w:t xml:space="preserve">Σε περίπτωση διακοπής της λειτουργίας του φορέα ή/και του αιτητή ή/και του Δεύτερου Συμβαλλόμενου πριν από την εφαρμογή του προγράμματος, αυτός θα επιστρέψει ολόκληρο το ποσό της χορηγίας προσαυξημένο με τα επιτόκια που θα καθορίζονται σύμφωνα με την κείμενη νομοθεσία.  </w:t>
      </w:r>
    </w:p>
    <w:p w14:paraId="385C65DD"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(κ)</w:t>
      </w:r>
      <w:r w:rsidR="00014009" w:rsidRPr="007B7135">
        <w:rPr>
          <w:rFonts w:ascii="Arial" w:hAnsi="Arial" w:cs="Arial"/>
          <w:sz w:val="20"/>
          <w:szCs w:val="20"/>
        </w:rPr>
        <w:tab/>
      </w:r>
      <w:r w:rsidRPr="007B7135">
        <w:rPr>
          <w:rFonts w:ascii="Arial" w:hAnsi="Arial" w:cs="Arial"/>
          <w:sz w:val="20"/>
          <w:szCs w:val="20"/>
        </w:rPr>
        <w:t xml:space="preserve">Να τηρεί ξεχωριστό φάκελο στον οποίο θα καταχωρούνται όλα τα έγγραφα (αίτηση, απόφαση χρηματοδότησης, τιμολόγια, αποδείξεις, συμφωνίες, δράσεις πληροφόρησης και δημοσιότητας κ.α.) που αφορούν στην εφαρμογή του προγράμματος για διασφάλιση «επαρκούς διαδρομής ελέγχου» και παράλληλα να τηρεί ξεχωριστή λογιστική μερίδα ή ξεχωριστό λογιστικό αρχείο στο οποίο θα χρεώνονται/καταχωρούνται όλες οι λεπτομέρειες των δαπανών που αφορούν στο πρόγραμμα. Τα παραπάνω θα φυλάσσονται, θα είναι διαθέσιμα για έλεγχο και επαλήθευση, μέχρι 7 έτη από την εφαρμογή του προγράμματος και θα καταστρέφονται μόνο μετά από συνεννόηση με </w:t>
      </w:r>
      <w:r w:rsidR="00F2053C" w:rsidRPr="007B7135">
        <w:rPr>
          <w:rFonts w:ascii="Arial" w:hAnsi="Arial" w:cs="Arial"/>
          <w:sz w:val="20"/>
          <w:szCs w:val="20"/>
        </w:rPr>
        <w:t>την ΑΑΕΚ</w:t>
      </w:r>
      <w:r w:rsidRPr="007B7135">
        <w:rPr>
          <w:rFonts w:ascii="Arial" w:hAnsi="Arial" w:cs="Arial"/>
          <w:sz w:val="20"/>
          <w:szCs w:val="20"/>
        </w:rPr>
        <w:t xml:space="preserve">. </w:t>
      </w:r>
    </w:p>
    <w:p w14:paraId="4BBC99C3"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(λ)</w:t>
      </w:r>
      <w:r w:rsidR="00014009" w:rsidRPr="007B7135">
        <w:rPr>
          <w:rFonts w:ascii="Arial" w:hAnsi="Arial" w:cs="Arial"/>
          <w:sz w:val="20"/>
          <w:szCs w:val="20"/>
        </w:rPr>
        <w:tab/>
      </w:r>
      <w:r w:rsidRPr="007B7135">
        <w:rPr>
          <w:rFonts w:ascii="Arial" w:hAnsi="Arial" w:cs="Arial"/>
          <w:sz w:val="20"/>
          <w:szCs w:val="20"/>
        </w:rPr>
        <w:t>Να  συμμετέχει στο «Ηλεκτρονικό Αρχείο Παρακολούθησης της Θεραπευτικής Πορείας»</w:t>
      </w:r>
      <w:r w:rsidR="003976FD" w:rsidRPr="007B7135">
        <w:rPr>
          <w:rFonts w:ascii="Arial" w:hAnsi="Arial" w:cs="Arial"/>
          <w:sz w:val="20"/>
          <w:szCs w:val="20"/>
        </w:rPr>
        <w:t xml:space="preserve"> της ΑΑΕΚ</w:t>
      </w:r>
      <w:r w:rsidRPr="007B7135">
        <w:rPr>
          <w:rFonts w:ascii="Arial" w:hAnsi="Arial" w:cs="Arial"/>
          <w:sz w:val="20"/>
          <w:szCs w:val="20"/>
        </w:rPr>
        <w:t>.</w:t>
      </w:r>
    </w:p>
    <w:p w14:paraId="1D63BCD0" w14:textId="77777777" w:rsidR="002831B2" w:rsidRPr="007B7135" w:rsidRDefault="002831B2"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(μ)</w:t>
      </w:r>
      <w:r w:rsidR="00014009" w:rsidRPr="007B7135">
        <w:rPr>
          <w:rFonts w:ascii="Arial" w:hAnsi="Arial" w:cs="Arial"/>
          <w:sz w:val="20"/>
          <w:szCs w:val="20"/>
        </w:rPr>
        <w:tab/>
      </w:r>
      <w:r w:rsidRPr="007B7135">
        <w:rPr>
          <w:rFonts w:ascii="Arial" w:hAnsi="Arial" w:cs="Arial"/>
          <w:sz w:val="20"/>
          <w:szCs w:val="20"/>
        </w:rPr>
        <w:t xml:space="preserve">Να εφαρμόζει το «Σύστημα Υποβολής Παραπόνων των </w:t>
      </w:r>
      <w:proofErr w:type="spellStart"/>
      <w:r w:rsidRPr="007B7135">
        <w:rPr>
          <w:rFonts w:ascii="Arial" w:hAnsi="Arial" w:cs="Arial"/>
          <w:sz w:val="20"/>
          <w:szCs w:val="20"/>
        </w:rPr>
        <w:t>Θεραπευόμενων</w:t>
      </w:r>
      <w:proofErr w:type="spellEnd"/>
      <w:r w:rsidRPr="007B7135">
        <w:rPr>
          <w:rFonts w:ascii="Arial" w:hAnsi="Arial" w:cs="Arial"/>
          <w:sz w:val="20"/>
          <w:szCs w:val="20"/>
        </w:rPr>
        <w:t>» (ΣΥΠ).</w:t>
      </w:r>
    </w:p>
    <w:p w14:paraId="164F2B6A" w14:textId="77777777" w:rsidR="000D0BFC" w:rsidRPr="007B7135" w:rsidRDefault="000D0BFC"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(ν)</w:t>
      </w:r>
      <w:r w:rsidR="00014009" w:rsidRPr="007B7135">
        <w:rPr>
          <w:rFonts w:ascii="Arial" w:hAnsi="Arial" w:cs="Arial"/>
          <w:sz w:val="20"/>
          <w:szCs w:val="20"/>
        </w:rPr>
        <w:tab/>
      </w:r>
      <w:r w:rsidRPr="007B7135">
        <w:rPr>
          <w:rFonts w:ascii="Arial" w:hAnsi="Arial" w:cs="Arial"/>
          <w:sz w:val="20"/>
          <w:szCs w:val="20"/>
        </w:rPr>
        <w:t>Να συμπληρώνει το «</w:t>
      </w:r>
      <w:proofErr w:type="spellStart"/>
      <w:r w:rsidR="00507B0C" w:rsidRPr="007B7135">
        <w:rPr>
          <w:rFonts w:ascii="Arial" w:hAnsi="Arial" w:cs="Arial"/>
          <w:sz w:val="20"/>
          <w:szCs w:val="20"/>
          <w:lang w:val="en-US"/>
        </w:rPr>
        <w:t>EuropA</w:t>
      </w:r>
      <w:r w:rsidRPr="007B7135">
        <w:rPr>
          <w:rFonts w:ascii="Arial" w:hAnsi="Arial" w:cs="Arial"/>
          <w:sz w:val="20"/>
          <w:szCs w:val="20"/>
          <w:lang w:val="en-US"/>
        </w:rPr>
        <w:t>si</w:t>
      </w:r>
      <w:proofErr w:type="spellEnd"/>
      <w:r w:rsidRPr="007B7135">
        <w:rPr>
          <w:rFonts w:ascii="Arial" w:hAnsi="Arial" w:cs="Arial"/>
          <w:sz w:val="20"/>
          <w:szCs w:val="20"/>
        </w:rPr>
        <w:t>» και τα πρωτόκολλα συλλογής πληροφοριών του Ευρωπαϊκού Κέντρου για τα Ναρκωτικά (</w:t>
      </w:r>
      <w:r w:rsidRPr="007B7135">
        <w:rPr>
          <w:rFonts w:ascii="Arial" w:hAnsi="Arial" w:cs="Arial"/>
          <w:sz w:val="20"/>
          <w:szCs w:val="20"/>
          <w:lang w:val="en-US"/>
        </w:rPr>
        <w:t>T</w:t>
      </w:r>
      <w:r w:rsidRPr="007B7135">
        <w:rPr>
          <w:rFonts w:ascii="Arial" w:hAnsi="Arial" w:cs="Arial"/>
          <w:sz w:val="20"/>
          <w:szCs w:val="20"/>
        </w:rPr>
        <w:t>.</w:t>
      </w:r>
      <w:r w:rsidRPr="007B7135">
        <w:rPr>
          <w:rFonts w:ascii="Arial" w:hAnsi="Arial" w:cs="Arial"/>
          <w:sz w:val="20"/>
          <w:szCs w:val="20"/>
          <w:lang w:val="en-US"/>
        </w:rPr>
        <w:t>D</w:t>
      </w:r>
      <w:r w:rsidRPr="007B7135">
        <w:rPr>
          <w:rFonts w:ascii="Arial" w:hAnsi="Arial" w:cs="Arial"/>
          <w:sz w:val="20"/>
          <w:szCs w:val="20"/>
        </w:rPr>
        <w:t>.</w:t>
      </w:r>
      <w:r w:rsidRPr="007B7135">
        <w:rPr>
          <w:rFonts w:ascii="Arial" w:hAnsi="Arial" w:cs="Arial"/>
          <w:sz w:val="20"/>
          <w:szCs w:val="20"/>
          <w:lang w:val="en-US"/>
        </w:rPr>
        <w:t>I</w:t>
      </w:r>
      <w:r w:rsidRPr="007B7135">
        <w:rPr>
          <w:rFonts w:ascii="Arial" w:hAnsi="Arial" w:cs="Arial"/>
          <w:sz w:val="20"/>
          <w:szCs w:val="20"/>
        </w:rPr>
        <w:t xml:space="preserve"> και Δ.Ε.Μ.Α).</w:t>
      </w:r>
    </w:p>
    <w:p w14:paraId="76414FA8" w14:textId="77777777" w:rsidR="001B0D48" w:rsidRPr="007B7135" w:rsidRDefault="001B0D48" w:rsidP="007B7135">
      <w:pPr>
        <w:tabs>
          <w:tab w:val="left" w:pos="720"/>
        </w:tabs>
        <w:spacing w:before="0" w:after="0"/>
        <w:ind w:left="720" w:hanging="720"/>
        <w:jc w:val="both"/>
        <w:rPr>
          <w:rFonts w:ascii="Arial" w:hAnsi="Arial" w:cs="Arial"/>
          <w:sz w:val="20"/>
          <w:szCs w:val="20"/>
        </w:rPr>
      </w:pPr>
      <w:r w:rsidRPr="007B7135">
        <w:rPr>
          <w:rFonts w:ascii="Arial" w:hAnsi="Arial" w:cs="Arial"/>
          <w:sz w:val="20"/>
          <w:szCs w:val="20"/>
        </w:rPr>
        <w:t>(ξ)</w:t>
      </w:r>
      <w:r w:rsidR="003976FD" w:rsidRPr="007B7135">
        <w:rPr>
          <w:rFonts w:ascii="Arial" w:hAnsi="Arial" w:cs="Arial"/>
          <w:sz w:val="20"/>
          <w:szCs w:val="20"/>
        </w:rPr>
        <w:tab/>
        <w:t>Σε περίπτωση που παρουσιάζεται το πρόγραμμα σε τρίτους, είτε σε έντυπη μορφή, είτε σε παρουσιάσεις να αν</w:t>
      </w:r>
      <w:r w:rsidR="00F2053C" w:rsidRPr="007B7135">
        <w:rPr>
          <w:rFonts w:ascii="Arial" w:hAnsi="Arial" w:cs="Arial"/>
          <w:sz w:val="20"/>
          <w:szCs w:val="20"/>
        </w:rPr>
        <w:t>αφέρεται η επιχορήγηση της ΑΑΕΚ</w:t>
      </w:r>
      <w:r w:rsidR="003976FD" w:rsidRPr="007B7135">
        <w:rPr>
          <w:rFonts w:ascii="Arial" w:hAnsi="Arial" w:cs="Arial"/>
          <w:sz w:val="20"/>
          <w:szCs w:val="20"/>
        </w:rPr>
        <w:t>.</w:t>
      </w:r>
    </w:p>
    <w:p w14:paraId="4299CB2E" w14:textId="77777777" w:rsidR="002831B2" w:rsidRPr="007B7135" w:rsidRDefault="001B0D48" w:rsidP="007B7135">
      <w:pPr>
        <w:spacing w:before="0"/>
        <w:ind w:left="720" w:hanging="720"/>
        <w:jc w:val="both"/>
        <w:rPr>
          <w:rFonts w:ascii="Arial" w:hAnsi="Arial" w:cs="Arial"/>
          <w:sz w:val="20"/>
          <w:szCs w:val="20"/>
        </w:rPr>
      </w:pPr>
      <w:r w:rsidRPr="007B7135">
        <w:rPr>
          <w:rFonts w:ascii="Arial" w:hAnsi="Arial" w:cs="Arial"/>
          <w:sz w:val="20"/>
          <w:szCs w:val="20"/>
        </w:rPr>
        <w:t>(o</w:t>
      </w:r>
      <w:r w:rsidR="000D0BFC" w:rsidRPr="007B7135">
        <w:rPr>
          <w:rFonts w:ascii="Arial" w:hAnsi="Arial" w:cs="Arial"/>
          <w:sz w:val="20"/>
          <w:szCs w:val="20"/>
        </w:rPr>
        <w:t>)</w:t>
      </w:r>
      <w:r w:rsidR="00014009" w:rsidRPr="007B7135">
        <w:rPr>
          <w:rFonts w:ascii="Arial" w:hAnsi="Arial" w:cs="Arial"/>
          <w:sz w:val="20"/>
          <w:szCs w:val="20"/>
        </w:rPr>
        <w:tab/>
      </w:r>
      <w:r w:rsidR="002831B2" w:rsidRPr="007B7135">
        <w:rPr>
          <w:rFonts w:ascii="Arial" w:hAnsi="Arial" w:cs="Arial"/>
          <w:sz w:val="20"/>
          <w:szCs w:val="20"/>
        </w:rPr>
        <w:t>Σε περίπτωση που το πρόγραμμα συμμετέχει στο Πρωτόκολλο Συνεργασίας που διέπει τη διαδικασία για παραπομπή νεαρών συλληφθέντων από την αστυνομία Κύπρου – ΥΚΑΝ σε  θεραπευτικά κέντρα των Υπηρεσιών Ψυχικής Υγείας του Υπουργείου Υγείας και σε μη  κρατικά θεραπευτικά κέντρα</w:t>
      </w:r>
      <w:r w:rsidR="00CE722D" w:rsidRPr="007B7135">
        <w:rPr>
          <w:rFonts w:ascii="Arial" w:hAnsi="Arial" w:cs="Arial"/>
          <w:sz w:val="20"/>
          <w:szCs w:val="20"/>
        </w:rPr>
        <w:t xml:space="preserve">, να μην </w:t>
      </w:r>
      <w:r w:rsidR="00193186" w:rsidRPr="007B7135">
        <w:rPr>
          <w:rFonts w:ascii="Arial" w:hAnsi="Arial" w:cs="Arial"/>
          <w:sz w:val="20"/>
          <w:szCs w:val="20"/>
        </w:rPr>
        <w:t>προϋποθέτει κάποιο</w:t>
      </w:r>
      <w:r w:rsidR="00CE722D" w:rsidRPr="007B7135">
        <w:rPr>
          <w:rFonts w:ascii="Arial" w:hAnsi="Arial" w:cs="Arial"/>
          <w:sz w:val="20"/>
          <w:szCs w:val="20"/>
        </w:rPr>
        <w:t xml:space="preserve"> </w:t>
      </w:r>
      <w:r w:rsidR="002831B2" w:rsidRPr="007B7135">
        <w:rPr>
          <w:rFonts w:ascii="Arial" w:hAnsi="Arial" w:cs="Arial"/>
          <w:sz w:val="20"/>
          <w:szCs w:val="20"/>
        </w:rPr>
        <w:t xml:space="preserve">οικονομικό αντίτιμο </w:t>
      </w:r>
      <w:r w:rsidR="00193186" w:rsidRPr="007B7135">
        <w:rPr>
          <w:rFonts w:ascii="Arial" w:hAnsi="Arial" w:cs="Arial"/>
          <w:sz w:val="20"/>
          <w:szCs w:val="20"/>
        </w:rPr>
        <w:t xml:space="preserve">σε </w:t>
      </w:r>
      <w:r w:rsidR="002831B2" w:rsidRPr="007B7135">
        <w:rPr>
          <w:rFonts w:ascii="Arial" w:hAnsi="Arial" w:cs="Arial"/>
          <w:sz w:val="20"/>
          <w:szCs w:val="20"/>
        </w:rPr>
        <w:t xml:space="preserve">όσους παραπέμπονται στο πρόγραμμα στα </w:t>
      </w:r>
      <w:r w:rsidR="00CE722D" w:rsidRPr="007B7135">
        <w:rPr>
          <w:rFonts w:ascii="Arial" w:hAnsi="Arial" w:cs="Arial"/>
          <w:sz w:val="20"/>
          <w:szCs w:val="20"/>
        </w:rPr>
        <w:t>πλαίσια του εν λόγω Πρωτοκόλλου</w:t>
      </w:r>
      <w:r w:rsidR="00CE722D" w:rsidRPr="007B7135">
        <w:rPr>
          <w:rFonts w:ascii="Arial" w:eastAsiaTheme="minorEastAsia" w:hAnsi="Arial" w:cs="Arial"/>
          <w:sz w:val="20"/>
          <w:szCs w:val="20"/>
          <w:lang w:eastAsia="el-GR"/>
        </w:rPr>
        <w:t xml:space="preserve">. </w:t>
      </w:r>
    </w:p>
    <w:sectPr w:rsidR="002831B2" w:rsidRPr="007B7135" w:rsidSect="007B7135">
      <w:pgSz w:w="12240" w:h="15840" w:code="1"/>
      <w:pgMar w:top="720" w:right="851" w:bottom="720" w:left="85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A7A92"/>
    <w:multiLevelType w:val="hybridMultilevel"/>
    <w:tmpl w:val="77685ADC"/>
    <w:lvl w:ilvl="0" w:tplc="09B010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D0803"/>
    <w:multiLevelType w:val="hybridMultilevel"/>
    <w:tmpl w:val="F8F8CA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67FE1"/>
    <w:multiLevelType w:val="hybridMultilevel"/>
    <w:tmpl w:val="23C2530C"/>
    <w:lvl w:ilvl="0" w:tplc="7D68A36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A9"/>
    <w:rsid w:val="00011BD8"/>
    <w:rsid w:val="00014009"/>
    <w:rsid w:val="00032A7D"/>
    <w:rsid w:val="00035496"/>
    <w:rsid w:val="0007704D"/>
    <w:rsid w:val="000813A9"/>
    <w:rsid w:val="00096B08"/>
    <w:rsid w:val="000D00F5"/>
    <w:rsid w:val="000D0BFC"/>
    <w:rsid w:val="000E1380"/>
    <w:rsid w:val="000E347D"/>
    <w:rsid w:val="00100202"/>
    <w:rsid w:val="00104249"/>
    <w:rsid w:val="00117B38"/>
    <w:rsid w:val="00126524"/>
    <w:rsid w:val="0015653E"/>
    <w:rsid w:val="00193186"/>
    <w:rsid w:val="001B02DE"/>
    <w:rsid w:val="001B0D48"/>
    <w:rsid w:val="001B1F97"/>
    <w:rsid w:val="001B21D2"/>
    <w:rsid w:val="002020B7"/>
    <w:rsid w:val="00202A7A"/>
    <w:rsid w:val="002108F7"/>
    <w:rsid w:val="00245B8D"/>
    <w:rsid w:val="00254ACE"/>
    <w:rsid w:val="002707DA"/>
    <w:rsid w:val="002831B2"/>
    <w:rsid w:val="002A4EE8"/>
    <w:rsid w:val="002C214B"/>
    <w:rsid w:val="002E100E"/>
    <w:rsid w:val="002E3840"/>
    <w:rsid w:val="002E47AF"/>
    <w:rsid w:val="002F2298"/>
    <w:rsid w:val="00300621"/>
    <w:rsid w:val="0034605B"/>
    <w:rsid w:val="00356692"/>
    <w:rsid w:val="003617DA"/>
    <w:rsid w:val="00361A32"/>
    <w:rsid w:val="00376BBA"/>
    <w:rsid w:val="00395D91"/>
    <w:rsid w:val="003976FD"/>
    <w:rsid w:val="003B7B3A"/>
    <w:rsid w:val="004148CB"/>
    <w:rsid w:val="00443F43"/>
    <w:rsid w:val="004472D1"/>
    <w:rsid w:val="0045034A"/>
    <w:rsid w:val="0048107C"/>
    <w:rsid w:val="004F0DD0"/>
    <w:rsid w:val="00507B0C"/>
    <w:rsid w:val="00572C95"/>
    <w:rsid w:val="00585FBE"/>
    <w:rsid w:val="00595373"/>
    <w:rsid w:val="005962AA"/>
    <w:rsid w:val="005A0D5B"/>
    <w:rsid w:val="005B76BB"/>
    <w:rsid w:val="005C05BD"/>
    <w:rsid w:val="005D2F7E"/>
    <w:rsid w:val="005D4324"/>
    <w:rsid w:val="005E1003"/>
    <w:rsid w:val="005F1459"/>
    <w:rsid w:val="00623734"/>
    <w:rsid w:val="00630CBA"/>
    <w:rsid w:val="00676342"/>
    <w:rsid w:val="00680143"/>
    <w:rsid w:val="0068500A"/>
    <w:rsid w:val="006B3F0E"/>
    <w:rsid w:val="006B7891"/>
    <w:rsid w:val="006D6515"/>
    <w:rsid w:val="00736F02"/>
    <w:rsid w:val="00756171"/>
    <w:rsid w:val="007675A0"/>
    <w:rsid w:val="0078729B"/>
    <w:rsid w:val="007B078E"/>
    <w:rsid w:val="007B5E0B"/>
    <w:rsid w:val="007B5E56"/>
    <w:rsid w:val="007B7135"/>
    <w:rsid w:val="007C024F"/>
    <w:rsid w:val="007C7551"/>
    <w:rsid w:val="008142A1"/>
    <w:rsid w:val="008173D4"/>
    <w:rsid w:val="00826957"/>
    <w:rsid w:val="00837ECB"/>
    <w:rsid w:val="00854D6E"/>
    <w:rsid w:val="00866BF7"/>
    <w:rsid w:val="008E751D"/>
    <w:rsid w:val="00923BDC"/>
    <w:rsid w:val="0092611F"/>
    <w:rsid w:val="0096414F"/>
    <w:rsid w:val="009D492A"/>
    <w:rsid w:val="009E15DD"/>
    <w:rsid w:val="009E603E"/>
    <w:rsid w:val="009F5419"/>
    <w:rsid w:val="00A7502C"/>
    <w:rsid w:val="00A85FEA"/>
    <w:rsid w:val="00AA0435"/>
    <w:rsid w:val="00AA443A"/>
    <w:rsid w:val="00AD3269"/>
    <w:rsid w:val="00B052EE"/>
    <w:rsid w:val="00B3755C"/>
    <w:rsid w:val="00B41CFE"/>
    <w:rsid w:val="00B55BD5"/>
    <w:rsid w:val="00B63249"/>
    <w:rsid w:val="00B74B1F"/>
    <w:rsid w:val="00C24A87"/>
    <w:rsid w:val="00C27B5E"/>
    <w:rsid w:val="00C43786"/>
    <w:rsid w:val="00C4717E"/>
    <w:rsid w:val="00C47DDC"/>
    <w:rsid w:val="00C60AE7"/>
    <w:rsid w:val="00CA4A7F"/>
    <w:rsid w:val="00CE20B9"/>
    <w:rsid w:val="00CE722D"/>
    <w:rsid w:val="00D22D88"/>
    <w:rsid w:val="00D31BD7"/>
    <w:rsid w:val="00D47028"/>
    <w:rsid w:val="00D51C3D"/>
    <w:rsid w:val="00D552B3"/>
    <w:rsid w:val="00D72AF1"/>
    <w:rsid w:val="00D82ED0"/>
    <w:rsid w:val="00DA2D8F"/>
    <w:rsid w:val="00DD26D0"/>
    <w:rsid w:val="00DD7841"/>
    <w:rsid w:val="00E02A1D"/>
    <w:rsid w:val="00E14141"/>
    <w:rsid w:val="00E4533E"/>
    <w:rsid w:val="00E91C7C"/>
    <w:rsid w:val="00E922DD"/>
    <w:rsid w:val="00EE2B9E"/>
    <w:rsid w:val="00F2053C"/>
    <w:rsid w:val="00F27318"/>
    <w:rsid w:val="00F27A1B"/>
    <w:rsid w:val="00F51325"/>
    <w:rsid w:val="00FB3395"/>
    <w:rsid w:val="00FB69CE"/>
    <w:rsid w:val="00F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BD66"/>
  <w15:docId w15:val="{4999E438-32BB-4084-9AEC-8119A18B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56"/>
    <w:pPr>
      <w:spacing w:before="240" w:after="200" w:line="276" w:lineRule="auto"/>
    </w:pPr>
    <w:rPr>
      <w:sz w:val="22"/>
      <w:szCs w:val="22"/>
      <w:lang w:val="el-GR"/>
    </w:rPr>
  </w:style>
  <w:style w:type="paragraph" w:styleId="Heading4">
    <w:name w:val="heading 4"/>
    <w:basedOn w:val="Normal"/>
    <w:next w:val="Normal"/>
    <w:link w:val="Heading4Char"/>
    <w:qFormat/>
    <w:rsid w:val="005D4324"/>
    <w:pPr>
      <w:keepNext/>
      <w:overflowPunct w:val="0"/>
      <w:autoSpaceDE w:val="0"/>
      <w:autoSpaceDN w:val="0"/>
      <w:adjustRightInd w:val="0"/>
      <w:spacing w:before="0" w:after="0" w:line="240" w:lineRule="auto"/>
      <w:jc w:val="center"/>
      <w:textAlignment w:val="baseline"/>
      <w:outlineLvl w:val="3"/>
    </w:pPr>
    <w:rPr>
      <w:rFonts w:ascii="Times New Roman" w:eastAsia="Times New Roman" w:hAnsi="Times New Roman"/>
      <w:b/>
      <w:bCs/>
      <w:sz w:val="24"/>
      <w:szCs w:val="20"/>
    </w:rPr>
  </w:style>
  <w:style w:type="paragraph" w:styleId="Heading5">
    <w:name w:val="heading 5"/>
    <w:basedOn w:val="Normal"/>
    <w:next w:val="Normal"/>
    <w:link w:val="Heading5Char"/>
    <w:qFormat/>
    <w:rsid w:val="005D4324"/>
    <w:pPr>
      <w:keepNext/>
      <w:overflowPunct w:val="0"/>
      <w:autoSpaceDE w:val="0"/>
      <w:autoSpaceDN w:val="0"/>
      <w:adjustRightInd w:val="0"/>
      <w:spacing w:before="0" w:after="0" w:line="240" w:lineRule="auto"/>
      <w:jc w:val="center"/>
      <w:textAlignment w:val="baseline"/>
      <w:outlineLvl w:val="4"/>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3A9"/>
    <w:pPr>
      <w:ind w:left="720"/>
      <w:contextualSpacing/>
    </w:pPr>
  </w:style>
  <w:style w:type="character" w:customStyle="1" w:styleId="Heading4Char">
    <w:name w:val="Heading 4 Char"/>
    <w:basedOn w:val="DefaultParagraphFont"/>
    <w:link w:val="Heading4"/>
    <w:rsid w:val="005D4324"/>
    <w:rPr>
      <w:rFonts w:ascii="Times New Roman" w:eastAsia="Times New Roman" w:hAnsi="Times New Roman"/>
      <w:b/>
      <w:bCs/>
      <w:sz w:val="24"/>
      <w:lang w:val="el-GR"/>
    </w:rPr>
  </w:style>
  <w:style w:type="character" w:customStyle="1" w:styleId="Heading5Char">
    <w:name w:val="Heading 5 Char"/>
    <w:basedOn w:val="DefaultParagraphFont"/>
    <w:link w:val="Heading5"/>
    <w:rsid w:val="005D4324"/>
    <w:rPr>
      <w:rFonts w:ascii="Times New Roman" w:eastAsia="Times New Roman" w:hAnsi="Times New Roman"/>
      <w:sz w:val="24"/>
      <w:lang w:val="el-GR"/>
    </w:rPr>
  </w:style>
  <w:style w:type="paragraph" w:styleId="BalloonText">
    <w:name w:val="Balloon Text"/>
    <w:basedOn w:val="Normal"/>
    <w:link w:val="BalloonTextChar"/>
    <w:uiPriority w:val="99"/>
    <w:semiHidden/>
    <w:unhideWhenUsed/>
    <w:rsid w:val="0082695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957"/>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93474">
      <w:bodyDiv w:val="1"/>
      <w:marLeft w:val="0"/>
      <w:marRight w:val="0"/>
      <w:marTop w:val="0"/>
      <w:marBottom w:val="0"/>
      <w:divBdr>
        <w:top w:val="none" w:sz="0" w:space="0" w:color="auto"/>
        <w:left w:val="none" w:sz="0" w:space="0" w:color="auto"/>
        <w:bottom w:val="none" w:sz="0" w:space="0" w:color="auto"/>
        <w:right w:val="none" w:sz="0" w:space="0" w:color="auto"/>
      </w:divBdr>
    </w:div>
    <w:div w:id="550922348">
      <w:bodyDiv w:val="1"/>
      <w:marLeft w:val="0"/>
      <w:marRight w:val="0"/>
      <w:marTop w:val="0"/>
      <w:marBottom w:val="0"/>
      <w:divBdr>
        <w:top w:val="none" w:sz="0" w:space="0" w:color="auto"/>
        <w:left w:val="none" w:sz="0" w:space="0" w:color="auto"/>
        <w:bottom w:val="none" w:sz="0" w:space="0" w:color="auto"/>
        <w:right w:val="none" w:sz="0" w:space="0" w:color="auto"/>
      </w:divBdr>
    </w:div>
    <w:div w:id="926575925">
      <w:bodyDiv w:val="1"/>
      <w:marLeft w:val="0"/>
      <w:marRight w:val="0"/>
      <w:marTop w:val="0"/>
      <w:marBottom w:val="0"/>
      <w:divBdr>
        <w:top w:val="none" w:sz="0" w:space="0" w:color="auto"/>
        <w:left w:val="none" w:sz="0" w:space="0" w:color="auto"/>
        <w:bottom w:val="none" w:sz="0" w:space="0" w:color="auto"/>
        <w:right w:val="none" w:sz="0" w:space="0" w:color="auto"/>
      </w:divBdr>
    </w:div>
    <w:div w:id="10307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F752-53E7-4A95-A641-49CDE4C8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cp:lastModifiedBy>Elena Demosthenous</cp:lastModifiedBy>
  <cp:revision>2</cp:revision>
  <cp:lastPrinted>2011-06-24T06:06:00Z</cp:lastPrinted>
  <dcterms:created xsi:type="dcterms:W3CDTF">2020-02-24T08:31:00Z</dcterms:created>
  <dcterms:modified xsi:type="dcterms:W3CDTF">2020-02-24T08:31:00Z</dcterms:modified>
</cp:coreProperties>
</file>