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3D672" w14:textId="77777777" w:rsidR="0075137E" w:rsidRDefault="0075137E" w:rsidP="0075137E">
      <w:pPr>
        <w:jc w:val="center"/>
        <w:rPr>
          <w:rFonts w:ascii="Arial" w:eastAsia="Calibri" w:hAnsi="Arial" w:cs="Arial"/>
          <w:b/>
          <w:sz w:val="18"/>
          <w:szCs w:val="18"/>
          <w:u w:val="single"/>
        </w:rPr>
      </w:pPr>
    </w:p>
    <w:p w14:paraId="5A469F51" w14:textId="77777777" w:rsidR="0075137E" w:rsidRPr="00E3363E" w:rsidRDefault="0075137E" w:rsidP="0075137E">
      <w:pPr>
        <w:jc w:val="center"/>
        <w:rPr>
          <w:rFonts w:ascii="Arial" w:eastAsia="Calibri" w:hAnsi="Arial" w:cs="Arial"/>
          <w:b/>
          <w:sz w:val="24"/>
          <w:szCs w:val="24"/>
          <w:u w:val="single"/>
        </w:rPr>
      </w:pPr>
      <w:r w:rsidRPr="00E3363E">
        <w:rPr>
          <w:rFonts w:ascii="Arial" w:eastAsia="Calibri" w:hAnsi="Arial" w:cs="Arial"/>
          <w:b/>
          <w:sz w:val="24"/>
          <w:szCs w:val="24"/>
          <w:u w:val="single"/>
        </w:rPr>
        <w:t xml:space="preserve">ΠΡΟΣΚΛΗΣΗ ΥΠΟΒΟΛΗΣ ΠΡΟΤΑΣΗΣ ΓΙΑ ΠΡΟΛΗΠΤΙΚΟ ΠΡΟΓΡΑΜΜΑ </w:t>
      </w:r>
    </w:p>
    <w:p w14:paraId="625AC057" w14:textId="77777777" w:rsidR="0075137E" w:rsidRPr="00E3363E" w:rsidRDefault="0075137E" w:rsidP="0075137E">
      <w:pPr>
        <w:jc w:val="center"/>
        <w:rPr>
          <w:rFonts w:ascii="Arial" w:eastAsia="Calibri" w:hAnsi="Arial" w:cs="Arial"/>
          <w:b/>
          <w:sz w:val="24"/>
          <w:szCs w:val="24"/>
          <w:u w:val="single"/>
        </w:rPr>
      </w:pPr>
      <w:r w:rsidRPr="00E3363E">
        <w:rPr>
          <w:rFonts w:ascii="Arial" w:eastAsia="Calibri" w:hAnsi="Arial" w:cs="Arial"/>
          <w:b/>
          <w:sz w:val="24"/>
          <w:szCs w:val="24"/>
          <w:u w:val="single"/>
        </w:rPr>
        <w:t xml:space="preserve">ΣΤΟΥΣ ΔΗΜΟΥΣ ΠΑΦΟΥ, ΠΕΓΕΙΑΣ, ΓΕΡΟΣΚΗΠΟΥ ΚΑΙ ΠΟΛΗΣ ΧΡΥΣΟΧΟΥΣ. </w:t>
      </w:r>
    </w:p>
    <w:p w14:paraId="4E91A23F" w14:textId="77777777" w:rsidR="0075137E" w:rsidRPr="00E3363E" w:rsidRDefault="0075137E" w:rsidP="0075137E">
      <w:pPr>
        <w:numPr>
          <w:ilvl w:val="0"/>
          <w:numId w:val="1"/>
        </w:numPr>
        <w:spacing w:after="0"/>
        <w:ind w:left="720"/>
        <w:contextualSpacing/>
        <w:jc w:val="both"/>
        <w:rPr>
          <w:rFonts w:ascii="Arial" w:eastAsia="Calibri" w:hAnsi="Arial" w:cs="Arial"/>
          <w:b/>
          <w:sz w:val="24"/>
          <w:szCs w:val="24"/>
          <w:lang w:val="en-US"/>
        </w:rPr>
      </w:pPr>
      <w:proofErr w:type="spellStart"/>
      <w:r w:rsidRPr="00E3363E">
        <w:rPr>
          <w:rFonts w:ascii="Arial" w:eastAsia="Calibri" w:hAnsi="Arial" w:cs="Arial"/>
          <w:b/>
          <w:sz w:val="24"/>
          <w:szCs w:val="24"/>
          <w:lang w:val="en-US"/>
        </w:rPr>
        <w:t>Εισ</w:t>
      </w:r>
      <w:proofErr w:type="spellEnd"/>
      <w:r w:rsidRPr="00E3363E">
        <w:rPr>
          <w:rFonts w:ascii="Arial" w:eastAsia="Calibri" w:hAnsi="Arial" w:cs="Arial"/>
          <w:b/>
          <w:sz w:val="24"/>
          <w:szCs w:val="24"/>
          <w:lang w:val="en-US"/>
        </w:rPr>
        <w:t>αγωγή</w:t>
      </w:r>
    </w:p>
    <w:p w14:paraId="440A2028"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Η Αρχή Αντιμετώπισης Εξαρτήσεων Κύπρου δέχεται προτάσεις με στόχο την εφαρμογή προληπτικού κοινοτικού προγράμματος  στήριξης, εκπαιδευτικής ενίσχυσης και δημιουργικής απασχόλησης στους τομείς του αθλητισμού, του πολιτισμού και της τέχνης για παιδιά και εφήβους  ηλικιών 8-15 ετών που ανήκουν σε ευάλωτες ομάδες</w:t>
      </w:r>
      <w:r w:rsidRPr="00E3363E">
        <w:rPr>
          <w:rFonts w:ascii="Arial" w:eastAsia="Calibri" w:hAnsi="Arial" w:cs="Arial"/>
          <w:sz w:val="24"/>
          <w:szCs w:val="24"/>
          <w:vertAlign w:val="superscript"/>
          <w:lang w:val="en-US"/>
        </w:rPr>
        <w:footnoteReference w:id="1"/>
      </w:r>
      <w:r w:rsidRPr="00E3363E">
        <w:rPr>
          <w:rFonts w:ascii="Arial" w:eastAsia="Calibri" w:hAnsi="Arial" w:cs="Arial"/>
          <w:sz w:val="24"/>
          <w:szCs w:val="24"/>
        </w:rPr>
        <w:t xml:space="preserve"> και των οικογενειών τους. </w:t>
      </w:r>
    </w:p>
    <w:p w14:paraId="53806D21" w14:textId="441E53A4" w:rsidR="0075137E" w:rsidRPr="00E3363E" w:rsidRDefault="0075137E" w:rsidP="0075137E">
      <w:pPr>
        <w:jc w:val="both"/>
        <w:rPr>
          <w:rFonts w:ascii="Arial" w:eastAsia="Calibri" w:hAnsi="Arial" w:cs="Arial"/>
          <w:sz w:val="24"/>
          <w:szCs w:val="24"/>
        </w:rPr>
      </w:pPr>
      <w:r w:rsidRPr="00E3363E">
        <w:rPr>
          <w:rFonts w:ascii="Arial" w:eastAsia="Calibri" w:hAnsi="Arial" w:cs="Arial"/>
          <w:b/>
          <w:sz w:val="24"/>
          <w:szCs w:val="24"/>
        </w:rPr>
        <w:t xml:space="preserve">Το πρόγραμμα αναμένεται να εφαρμοστεί στην Επαρχία Πάφου  με τη συνεργασία και τη συμβολή των Δήμων Πάφου, Πέγειας, Γεροσκήπου και Πόλης Χρυσοχούς. </w:t>
      </w:r>
      <w:r w:rsidRPr="00E3363E">
        <w:rPr>
          <w:rFonts w:ascii="Arial" w:eastAsia="Calibri" w:hAnsi="Arial" w:cs="Arial"/>
          <w:sz w:val="24"/>
          <w:szCs w:val="24"/>
        </w:rPr>
        <w:t xml:space="preserve">Το διαθέσιμο κονδύλι είναι </w:t>
      </w:r>
      <w:r w:rsidR="00314C5E">
        <w:rPr>
          <w:rFonts w:ascii="Arial" w:eastAsia="Calibri" w:hAnsi="Arial" w:cs="Arial"/>
          <w:sz w:val="24"/>
          <w:szCs w:val="24"/>
        </w:rPr>
        <w:t xml:space="preserve">μέχρι </w:t>
      </w:r>
      <w:r w:rsidR="00442E71" w:rsidRPr="00442E71">
        <w:rPr>
          <w:rFonts w:ascii="Arial" w:eastAsia="Calibri" w:hAnsi="Arial" w:cs="Arial"/>
          <w:b/>
          <w:sz w:val="24"/>
          <w:szCs w:val="24"/>
        </w:rPr>
        <w:t>3</w:t>
      </w:r>
      <w:r w:rsidR="00442E71" w:rsidRPr="00314C5E">
        <w:rPr>
          <w:rFonts w:ascii="Arial" w:eastAsia="Calibri" w:hAnsi="Arial" w:cs="Arial"/>
          <w:b/>
          <w:sz w:val="24"/>
          <w:szCs w:val="24"/>
        </w:rPr>
        <w:t>0</w:t>
      </w:r>
      <w:r w:rsidRPr="007E4F85">
        <w:rPr>
          <w:rFonts w:ascii="Arial" w:eastAsia="Calibri" w:hAnsi="Arial" w:cs="Arial"/>
          <w:b/>
          <w:sz w:val="24"/>
          <w:szCs w:val="24"/>
        </w:rPr>
        <w:t>.000</w:t>
      </w:r>
      <w:r w:rsidRPr="00E3363E">
        <w:rPr>
          <w:rFonts w:ascii="Arial" w:eastAsia="Calibri" w:hAnsi="Arial" w:cs="Arial"/>
          <w:sz w:val="24"/>
          <w:szCs w:val="24"/>
        </w:rPr>
        <w:t xml:space="preserve"> ευρώ. </w:t>
      </w:r>
    </w:p>
    <w:p w14:paraId="00E77996" w14:textId="77777777" w:rsidR="0075137E" w:rsidRPr="00E3363E" w:rsidRDefault="0075137E" w:rsidP="0075137E">
      <w:pPr>
        <w:jc w:val="both"/>
        <w:rPr>
          <w:rFonts w:ascii="Arial" w:eastAsia="Calibri" w:hAnsi="Arial" w:cs="Arial"/>
          <w:b/>
          <w:sz w:val="24"/>
          <w:szCs w:val="24"/>
        </w:rPr>
      </w:pPr>
      <w:r w:rsidRPr="00E3363E">
        <w:rPr>
          <w:rFonts w:ascii="Arial" w:eastAsia="Calibri" w:hAnsi="Arial" w:cs="Arial"/>
          <w:b/>
          <w:sz w:val="24"/>
          <w:szCs w:val="24"/>
        </w:rPr>
        <w:t>Η αποδέσμευση του κονδυλίου</w:t>
      </w:r>
      <w:r w:rsidRPr="00E3363E">
        <w:rPr>
          <w:rFonts w:ascii="Arial" w:eastAsia="Calibri" w:hAnsi="Arial" w:cs="Arial"/>
          <w:sz w:val="24"/>
          <w:szCs w:val="24"/>
        </w:rPr>
        <w:t xml:space="preserve"> θα γίνει σε τέσσερις ισόποσες δόσεις, πρώτη δόση με την υπογραφή του συμβολαίου, δεύτερη και </w:t>
      </w:r>
      <w:r>
        <w:rPr>
          <w:rFonts w:ascii="Arial" w:eastAsia="Calibri" w:hAnsi="Arial" w:cs="Arial"/>
          <w:sz w:val="24"/>
          <w:szCs w:val="24"/>
        </w:rPr>
        <w:t>τ</w:t>
      </w:r>
      <w:r w:rsidRPr="00E3363E">
        <w:rPr>
          <w:rFonts w:ascii="Arial" w:eastAsia="Calibri" w:hAnsi="Arial" w:cs="Arial"/>
          <w:sz w:val="24"/>
          <w:szCs w:val="24"/>
        </w:rPr>
        <w:t>ρίτη δόση με την υποβολή των τριμηνιαίων εκθέσεων και η τελευταία δόση το με την ολοκλήρωση και την  επιτυχή αξιολόγηση του προγράμματος (παραδοτέων/εκθέσεων).</w:t>
      </w:r>
    </w:p>
    <w:p w14:paraId="4B3026DD" w14:textId="77777777" w:rsidR="0075137E" w:rsidRPr="00E3363E" w:rsidRDefault="0075137E" w:rsidP="0075137E">
      <w:pPr>
        <w:jc w:val="both"/>
        <w:rPr>
          <w:rFonts w:ascii="Arial" w:eastAsia="Calibri" w:hAnsi="Arial" w:cs="Arial"/>
          <w:b/>
          <w:sz w:val="24"/>
          <w:szCs w:val="24"/>
        </w:rPr>
      </w:pPr>
      <w:r w:rsidRPr="00E3363E">
        <w:rPr>
          <w:rFonts w:ascii="Arial" w:eastAsia="Calibri" w:hAnsi="Arial" w:cs="Arial"/>
          <w:sz w:val="24"/>
          <w:szCs w:val="24"/>
        </w:rPr>
        <w:t xml:space="preserve">Η έναρξη του πιλοτικού προγράμματος </w:t>
      </w:r>
      <w:r w:rsidRPr="00E3363E">
        <w:rPr>
          <w:rFonts w:ascii="Arial" w:eastAsia="Calibri" w:hAnsi="Arial" w:cs="Arial"/>
          <w:b/>
          <w:sz w:val="24"/>
          <w:szCs w:val="24"/>
        </w:rPr>
        <w:t xml:space="preserve">αναμένεται </w:t>
      </w:r>
      <w:r w:rsidRPr="007E4F85">
        <w:rPr>
          <w:rFonts w:ascii="Arial" w:eastAsia="Calibri" w:hAnsi="Arial" w:cs="Arial"/>
          <w:b/>
          <w:sz w:val="24"/>
          <w:szCs w:val="24"/>
        </w:rPr>
        <w:t xml:space="preserve">τον </w:t>
      </w:r>
      <w:r>
        <w:rPr>
          <w:rFonts w:ascii="Arial" w:eastAsia="Calibri" w:hAnsi="Arial" w:cs="Arial"/>
          <w:b/>
          <w:sz w:val="24"/>
          <w:szCs w:val="24"/>
        </w:rPr>
        <w:t>Σεπτέμβριο</w:t>
      </w:r>
      <w:r w:rsidRPr="007E4F85">
        <w:rPr>
          <w:rFonts w:ascii="Arial" w:eastAsia="Calibri" w:hAnsi="Arial" w:cs="Arial"/>
          <w:b/>
          <w:sz w:val="24"/>
          <w:szCs w:val="24"/>
        </w:rPr>
        <w:t xml:space="preserve"> του 2019</w:t>
      </w:r>
      <w:r w:rsidRPr="00E3363E">
        <w:rPr>
          <w:rFonts w:ascii="Arial" w:eastAsia="Calibri" w:hAnsi="Arial" w:cs="Arial"/>
          <w:b/>
          <w:sz w:val="24"/>
          <w:szCs w:val="24"/>
        </w:rPr>
        <w:t xml:space="preserve"> και η ολοκλήρωση του τον</w:t>
      </w:r>
      <w:r>
        <w:rPr>
          <w:rFonts w:ascii="Arial" w:eastAsia="Calibri" w:hAnsi="Arial" w:cs="Arial"/>
          <w:b/>
          <w:sz w:val="24"/>
          <w:szCs w:val="24"/>
        </w:rPr>
        <w:t xml:space="preserve"> Αύγουστο</w:t>
      </w:r>
      <w:r w:rsidRPr="00E3363E">
        <w:rPr>
          <w:rFonts w:ascii="Arial" w:eastAsia="Calibri" w:hAnsi="Arial" w:cs="Arial"/>
          <w:b/>
          <w:sz w:val="24"/>
          <w:szCs w:val="24"/>
        </w:rPr>
        <w:t xml:space="preserve"> του 2020</w:t>
      </w:r>
      <w:r w:rsidRPr="00E3363E">
        <w:rPr>
          <w:rFonts w:ascii="Arial" w:eastAsia="Calibri" w:hAnsi="Arial" w:cs="Arial"/>
          <w:sz w:val="24"/>
          <w:szCs w:val="24"/>
        </w:rPr>
        <w:t xml:space="preserve">. </w:t>
      </w:r>
      <w:r w:rsidRPr="00E3363E">
        <w:rPr>
          <w:rFonts w:ascii="Arial" w:eastAsia="Calibri" w:hAnsi="Arial" w:cs="Arial"/>
          <w:b/>
          <w:sz w:val="24"/>
          <w:szCs w:val="24"/>
        </w:rPr>
        <w:t>Οι αναφερόμενες υπηρεσίες θα προσφέρονται για την περίοδο ενός έτους, με δικαίωμα ανανέωσης της συμφωνίας για ένα χρόνο συν ένα κατόπιν αξιολόγησης της αποτελεσματικότητας.</w:t>
      </w:r>
    </w:p>
    <w:p w14:paraId="114FCF0C"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Με βάση τη νομοθεσία που διέπει τη λειτουργία της ΑΑΕΚ, δικαίωμα υποβολής πρότασης έχουν μη κυβερνητικοί οργανισμοί (σωματεία, εταιρείες, φιλανθρωπικά ιδρύματα, άλλοι ιδιωτικοί μη κερδοσκοπικοί οργανισμοί), Πανεπιστημιακά ιδρύματα και Κυβερνητικές υπηρεσίες.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3DC6A75F" w14:textId="77777777" w:rsidR="0075137E" w:rsidRPr="00E3363E" w:rsidRDefault="0075137E" w:rsidP="0075137E">
      <w:pPr>
        <w:ind w:left="180"/>
        <w:jc w:val="both"/>
        <w:rPr>
          <w:rFonts w:ascii="Arial" w:eastAsia="Calibri" w:hAnsi="Arial" w:cs="Arial"/>
          <w:b/>
          <w:sz w:val="24"/>
          <w:szCs w:val="24"/>
          <w:u w:val="single"/>
        </w:rPr>
      </w:pPr>
    </w:p>
    <w:p w14:paraId="090FC134" w14:textId="77777777" w:rsidR="0075137E" w:rsidRPr="00E3363E" w:rsidRDefault="0075137E" w:rsidP="0075137E">
      <w:pPr>
        <w:pStyle w:val="ListParagraph"/>
        <w:numPr>
          <w:ilvl w:val="0"/>
          <w:numId w:val="1"/>
        </w:numPr>
        <w:jc w:val="both"/>
        <w:rPr>
          <w:rFonts w:ascii="Arial" w:eastAsia="Calibri" w:hAnsi="Arial" w:cs="Arial"/>
          <w:sz w:val="24"/>
          <w:szCs w:val="24"/>
        </w:rPr>
      </w:pPr>
      <w:r w:rsidRPr="00E3363E">
        <w:rPr>
          <w:rFonts w:ascii="Arial" w:eastAsia="Calibri" w:hAnsi="Arial" w:cs="Arial"/>
          <w:b/>
          <w:sz w:val="24"/>
          <w:szCs w:val="24"/>
          <w:u w:val="single"/>
        </w:rPr>
        <w:t xml:space="preserve">Τεκμηρίωση </w:t>
      </w:r>
    </w:p>
    <w:p w14:paraId="3C73ABA0"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Οι ευάλωτες ομάδες</w:t>
      </w:r>
      <w:r w:rsidRPr="00E3363E">
        <w:rPr>
          <w:rFonts w:ascii="Arial" w:eastAsia="Calibri" w:hAnsi="Arial" w:cs="Arial"/>
          <w:sz w:val="24"/>
          <w:szCs w:val="24"/>
          <w:vertAlign w:val="superscript"/>
        </w:rPr>
        <w:t>1</w:t>
      </w:r>
      <w:r w:rsidRPr="00E3363E">
        <w:rPr>
          <w:rFonts w:ascii="Arial" w:eastAsia="Calibri" w:hAnsi="Arial" w:cs="Arial"/>
          <w:sz w:val="24"/>
          <w:szCs w:val="24"/>
        </w:rPr>
        <w:t xml:space="preserve"> στις οποίες στοχεύει η συγκεκριμένη πρόταση συνάδει τόσο με την Εθνική Στρατηγική για την Αντιμετώπιση της Εξάρτησης από Παράνομες Ουσίες και την Επιβλαβή Χρήση Αλκοόλ 2013-2020, όσο και με τις διεθνείς προδιαγραφές σε σχέση με την πρόληψη της ουσιοεξάρτησης, όπως αυτές καταγράφονται από τα Ηνωμένα Έθνη (UNODC, 2013) και το Ευρωπαϊκό Κέντρο Παρακολούθησης των Ναρκωτικών και της Τοξικομανίας (EMCDDA). Εδώ πρέπει να σημειωθεί ότι το να ανήκει κάποιος σε μια ομάδα που θεωρείται υψηλού κινδύνου δεν σημαίνει αυτόματα ότι το άτομο θα αναπτύξει πρόβλημα χρήσης ουσιών εξάρτησης. Η ευαλωτότητα σε αυτή την περίπτωση αναφέρεται στο αυξημένο ρίσκο για την εμφάνιση τέτοιων συμπεριφορών. </w:t>
      </w:r>
    </w:p>
    <w:p w14:paraId="3C8BFAC2"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Ο Τομέας Πρόληψης της Εθνικής Στρατηγικής και το Σχέδιο Δράσης 2017-2020 δίνουν προτεραιότητα στην προώθηση υγιούς τρόπου ζωής ανάμεσα σε παιδιά και νέους που ανήκουν σε ευάλωτες ομάδες, τη δημιουργία αποτρεπτικού περιβάλλοντος ως προς τη χρήση και την εφαρμογή προγραμμάτων έγκαιρης παρέμβασης. Η Στρατηγική της ΕΕ για τα Ναρκωτικά 2013-2020 αναφέρει ότι τα μέτρα πρόληψης θα πρέπει να  περιλαμβάνουν την προώθηση υγιών τρόπων ζωής, σημειώνοντας παράλληλα και τη σημασία στοχοθετημένων μέτρων πρόληψης, δηλαδή επιλεκτικής και ενδεδειγμένης, που θα απευθύνονται σε οικογένειες και κοινότητες.</w:t>
      </w:r>
    </w:p>
    <w:p w14:paraId="611FB1F3"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Το “Social Development model” (Hawkins &amp; Catalano) αναφέρει  ότι τα άτομα που ανήκουν σε ευάλωτες ομάδες χρειάζεται να έχουν ουσιαστικές ευκαιρίες να νιώσουν αγάπη, ικανά  και σημαντικά. Παρεμβάσεις οι οποίες δεν αναφέρονται αποκλειστικά στο θέμα της χρήσης ουσιών εξάρτησης έχουν αποδειχτεί πιο αποτελεσματικές επειδή αγγίζουν/ικανοποιούν ανάγκες που συσχετίζονται με τη χρήση ουσιών εξάρτησης.</w:t>
      </w:r>
    </w:p>
    <w:p w14:paraId="17FAB070"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 xml:space="preserve">Ο ρόλος της τοπικής αυτοδιοίκησης είναι πολύ σημαντικός για την πρόληψη της χρήσης ουσιών από τους εφήβους/ νέους και της παραβατικής συμπεριφοράς. Οι κοινοτικές συνεργασίες προωθούνται ως ένας μηχανισμός για την κινητοποίηση των κοινοτήτων να συμμετάσχουν σε πρωτοβουλίες πρόληψης και προαγωγής της υγείας. Η παροχή ευκαιριών, δεξιοτήτων και αναγνώρισης στους νέους ενισχύει τη σύνδεση τους με την οικογένεια, το </w:t>
      </w:r>
      <w:r w:rsidRPr="00E3363E">
        <w:rPr>
          <w:rFonts w:ascii="Arial" w:eastAsia="Calibri" w:hAnsi="Arial" w:cs="Arial"/>
          <w:sz w:val="24"/>
          <w:szCs w:val="24"/>
        </w:rPr>
        <w:lastRenderedPageBreak/>
        <w:t>σχολείο και την κοινότητα. Οι ισχυροί αυτοί δεσμοί ενθαρρύνουν τους νέους να υιοθετήσουν υγιή πρότυπα συμπεριφοράς (</w:t>
      </w:r>
      <w:r w:rsidRPr="00E3363E">
        <w:rPr>
          <w:rFonts w:ascii="Arial" w:eastAsia="Calibri" w:hAnsi="Arial" w:cs="Arial"/>
          <w:sz w:val="24"/>
          <w:szCs w:val="24"/>
          <w:lang w:val="en-US"/>
        </w:rPr>
        <w:t>University</w:t>
      </w:r>
      <w:r w:rsidRPr="00E3363E">
        <w:rPr>
          <w:rFonts w:ascii="Arial" w:eastAsia="Calibri" w:hAnsi="Arial" w:cs="Arial"/>
          <w:sz w:val="24"/>
          <w:szCs w:val="24"/>
        </w:rPr>
        <w:t xml:space="preserve"> </w:t>
      </w:r>
      <w:r w:rsidRPr="00E3363E">
        <w:rPr>
          <w:rFonts w:ascii="Arial" w:eastAsia="Calibri" w:hAnsi="Arial" w:cs="Arial"/>
          <w:sz w:val="24"/>
          <w:szCs w:val="24"/>
          <w:lang w:val="en-US"/>
        </w:rPr>
        <w:t>of</w:t>
      </w:r>
      <w:r w:rsidRPr="00E3363E">
        <w:rPr>
          <w:rFonts w:ascii="Arial" w:eastAsia="Calibri" w:hAnsi="Arial" w:cs="Arial"/>
          <w:sz w:val="24"/>
          <w:szCs w:val="24"/>
        </w:rPr>
        <w:t xml:space="preserve"> </w:t>
      </w:r>
      <w:r w:rsidRPr="00E3363E">
        <w:rPr>
          <w:rFonts w:ascii="Arial" w:eastAsia="Calibri" w:hAnsi="Arial" w:cs="Arial"/>
          <w:sz w:val="24"/>
          <w:szCs w:val="24"/>
          <w:lang w:val="en-US"/>
        </w:rPr>
        <w:t>Washington</w:t>
      </w:r>
      <w:r w:rsidRPr="00E3363E">
        <w:rPr>
          <w:rFonts w:ascii="Arial" w:eastAsia="Calibri" w:hAnsi="Arial" w:cs="Arial"/>
          <w:sz w:val="24"/>
          <w:szCs w:val="24"/>
        </w:rPr>
        <w:t xml:space="preserve">, 2017). </w:t>
      </w:r>
    </w:p>
    <w:p w14:paraId="074F8784" w14:textId="77777777" w:rsidR="0075137E" w:rsidRPr="00E3363E" w:rsidRDefault="0075137E" w:rsidP="0075137E">
      <w:pPr>
        <w:numPr>
          <w:ilvl w:val="0"/>
          <w:numId w:val="1"/>
        </w:numPr>
        <w:spacing w:after="0"/>
        <w:ind w:left="720"/>
        <w:jc w:val="both"/>
        <w:rPr>
          <w:rFonts w:ascii="Arial" w:eastAsia="Calibri" w:hAnsi="Arial" w:cs="Arial"/>
          <w:b/>
          <w:sz w:val="24"/>
          <w:szCs w:val="24"/>
          <w:u w:val="single"/>
        </w:rPr>
      </w:pPr>
      <w:r w:rsidRPr="00E3363E">
        <w:rPr>
          <w:rFonts w:ascii="Arial" w:eastAsia="Calibri" w:hAnsi="Arial" w:cs="Arial"/>
          <w:b/>
          <w:sz w:val="24"/>
          <w:szCs w:val="24"/>
          <w:u w:val="single"/>
        </w:rPr>
        <w:t>Συνοπτική Περιγραφή/Γενικός Στόχος του Έργου</w:t>
      </w:r>
    </w:p>
    <w:p w14:paraId="110E89BB"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 xml:space="preserve">Γενικός σκοπός του προγράμματος είναι η παροχή </w:t>
      </w:r>
      <w:r w:rsidRPr="00E3363E">
        <w:rPr>
          <w:rFonts w:ascii="Arial" w:eastAsia="Calibri" w:hAnsi="Arial" w:cs="Arial"/>
          <w:b/>
          <w:sz w:val="24"/>
          <w:szCs w:val="24"/>
        </w:rPr>
        <w:t>πολύ-επίπεδης</w:t>
      </w:r>
      <w:r w:rsidRPr="00E3363E">
        <w:rPr>
          <w:rFonts w:ascii="Arial" w:eastAsia="Calibri" w:hAnsi="Arial" w:cs="Arial"/>
          <w:sz w:val="24"/>
          <w:szCs w:val="24"/>
        </w:rPr>
        <w:t xml:space="preserve"> </w:t>
      </w:r>
      <w:r w:rsidRPr="00E3363E">
        <w:rPr>
          <w:rFonts w:ascii="Arial" w:eastAsia="Calibri" w:hAnsi="Arial" w:cs="Arial"/>
          <w:b/>
          <w:sz w:val="24"/>
          <w:szCs w:val="24"/>
        </w:rPr>
        <w:t>στήριξης στις ευάλωτες ομάδες, αλλά και στις οικογένειες τους, που διαμένουν στους Δήμους της επαρχίας Πάφου</w:t>
      </w:r>
      <w:r w:rsidRPr="00E3363E">
        <w:rPr>
          <w:rFonts w:ascii="Arial" w:eastAsia="Calibri" w:hAnsi="Arial" w:cs="Arial"/>
          <w:sz w:val="24"/>
          <w:szCs w:val="24"/>
        </w:rPr>
        <w:t xml:space="preserve">, με απώτερο στόχο την αποτροπή ή ελαχιστοποίηση των αρνητικών συνεπειών από την κατάσταση που βιώνουν τα παιδιά και οι έφηβοι, την αποτροπή ή/και διαχείριση της χρήσης εξαρτησιογόνων ουσιών μέσα από τη δημιουργία αποτρεπτικού περιβάλλοντος ως προς τη χρήση.  </w:t>
      </w:r>
    </w:p>
    <w:p w14:paraId="75C675F1" w14:textId="77777777" w:rsidR="0075137E" w:rsidRPr="00E3363E" w:rsidRDefault="0075137E" w:rsidP="0075137E">
      <w:pPr>
        <w:ind w:firstLine="142"/>
        <w:jc w:val="both"/>
        <w:rPr>
          <w:rFonts w:ascii="Arial" w:eastAsia="Calibri" w:hAnsi="Arial" w:cs="Arial"/>
          <w:sz w:val="24"/>
          <w:szCs w:val="24"/>
          <w:highlight w:val="yellow"/>
        </w:rPr>
      </w:pPr>
      <w:r w:rsidRPr="00E3363E">
        <w:rPr>
          <w:rFonts w:ascii="Arial" w:eastAsia="Calibri" w:hAnsi="Arial" w:cs="Arial"/>
          <w:b/>
          <w:sz w:val="24"/>
          <w:szCs w:val="24"/>
        </w:rPr>
        <w:t>4</w:t>
      </w:r>
      <w:r w:rsidRPr="00E3363E">
        <w:rPr>
          <w:rFonts w:ascii="Arial" w:eastAsia="Calibri" w:hAnsi="Arial" w:cs="Arial"/>
          <w:sz w:val="24"/>
          <w:szCs w:val="24"/>
        </w:rPr>
        <w:t xml:space="preserve">. </w:t>
      </w:r>
      <w:r w:rsidRPr="00E3363E">
        <w:rPr>
          <w:rFonts w:ascii="Arial" w:eastAsia="Calibri" w:hAnsi="Arial" w:cs="Arial"/>
          <w:b/>
          <w:sz w:val="24"/>
          <w:szCs w:val="24"/>
          <w:u w:val="single"/>
        </w:rPr>
        <w:t xml:space="preserve"> Ειδικοί Στόχοι</w:t>
      </w:r>
    </w:p>
    <w:p w14:paraId="59A7826E" w14:textId="77777777" w:rsidR="0075137E" w:rsidRPr="00E3363E" w:rsidRDefault="0075137E" w:rsidP="0075137E">
      <w:pPr>
        <w:ind w:left="142"/>
        <w:jc w:val="both"/>
        <w:rPr>
          <w:rFonts w:ascii="Arial" w:eastAsia="Calibri" w:hAnsi="Arial" w:cs="Arial"/>
          <w:sz w:val="24"/>
          <w:szCs w:val="24"/>
        </w:rPr>
      </w:pPr>
      <w:r w:rsidRPr="00E3363E">
        <w:rPr>
          <w:rFonts w:ascii="Arial" w:eastAsia="Calibri" w:hAnsi="Arial" w:cs="Arial"/>
          <w:sz w:val="24"/>
          <w:szCs w:val="24"/>
        </w:rPr>
        <w:t>Πιθανοί επί μέρους στόχοι του προγράμματος είναι οι εξής:</w:t>
      </w:r>
    </w:p>
    <w:p w14:paraId="0A4394C0" w14:textId="77777777" w:rsidR="0075137E" w:rsidRPr="00E3363E" w:rsidRDefault="0075137E" w:rsidP="0075137E">
      <w:pPr>
        <w:pStyle w:val="ListParagraph"/>
        <w:numPr>
          <w:ilvl w:val="0"/>
          <w:numId w:val="5"/>
        </w:numPr>
        <w:jc w:val="both"/>
        <w:rPr>
          <w:rFonts w:ascii="Arial" w:eastAsia="Calibri" w:hAnsi="Arial" w:cs="Arial"/>
          <w:sz w:val="24"/>
          <w:szCs w:val="24"/>
        </w:rPr>
      </w:pPr>
      <w:r w:rsidRPr="00E3363E">
        <w:rPr>
          <w:rFonts w:ascii="Arial" w:eastAsia="Calibri" w:hAnsi="Arial" w:cs="Arial"/>
          <w:sz w:val="24"/>
          <w:szCs w:val="24"/>
        </w:rPr>
        <w:t>Εκπαιδευτική ενίσχυση παιδιών/νέων που ανήκουν σε ευάλωτες ομάδες</w:t>
      </w:r>
    </w:p>
    <w:p w14:paraId="5DAE349C" w14:textId="77777777" w:rsidR="0075137E" w:rsidRPr="00E3363E" w:rsidRDefault="0075137E" w:rsidP="0075137E">
      <w:pPr>
        <w:pStyle w:val="ListParagraph"/>
        <w:numPr>
          <w:ilvl w:val="0"/>
          <w:numId w:val="5"/>
        </w:numPr>
        <w:jc w:val="both"/>
        <w:rPr>
          <w:rFonts w:ascii="Arial" w:eastAsia="Calibri" w:hAnsi="Arial" w:cs="Arial"/>
          <w:sz w:val="24"/>
          <w:szCs w:val="24"/>
        </w:rPr>
      </w:pPr>
      <w:r w:rsidRPr="00E3363E">
        <w:rPr>
          <w:rFonts w:ascii="Arial" w:eastAsia="Calibri" w:hAnsi="Arial" w:cs="Arial"/>
          <w:sz w:val="24"/>
          <w:szCs w:val="24"/>
        </w:rPr>
        <w:t>Ψυχολογική στήριξη παιδιών/νέων που ανήκουν σε ευάλωτες ομάδες</w:t>
      </w:r>
    </w:p>
    <w:p w14:paraId="7F251A9C" w14:textId="77777777" w:rsidR="0075137E" w:rsidRPr="00E3363E" w:rsidRDefault="0075137E" w:rsidP="0075137E">
      <w:pPr>
        <w:pStyle w:val="ListParagraph"/>
        <w:numPr>
          <w:ilvl w:val="0"/>
          <w:numId w:val="5"/>
        </w:numPr>
        <w:jc w:val="both"/>
        <w:rPr>
          <w:rFonts w:ascii="Arial" w:eastAsia="Calibri" w:hAnsi="Arial" w:cs="Arial"/>
          <w:sz w:val="24"/>
          <w:szCs w:val="24"/>
        </w:rPr>
      </w:pPr>
      <w:r w:rsidRPr="00E3363E">
        <w:rPr>
          <w:rFonts w:ascii="Arial" w:eastAsia="Calibri" w:hAnsi="Arial" w:cs="Arial"/>
          <w:sz w:val="24"/>
          <w:szCs w:val="24"/>
        </w:rPr>
        <w:t xml:space="preserve">Δημιουργική απασχόληση </w:t>
      </w:r>
    </w:p>
    <w:p w14:paraId="4D7ADFFC" w14:textId="77777777" w:rsidR="0075137E" w:rsidRPr="00E3363E" w:rsidRDefault="0075137E" w:rsidP="0075137E">
      <w:pPr>
        <w:pStyle w:val="ListParagraph"/>
        <w:numPr>
          <w:ilvl w:val="0"/>
          <w:numId w:val="5"/>
        </w:numPr>
        <w:jc w:val="both"/>
        <w:rPr>
          <w:rFonts w:ascii="Arial" w:eastAsia="Calibri" w:hAnsi="Arial" w:cs="Arial"/>
          <w:sz w:val="24"/>
          <w:szCs w:val="24"/>
        </w:rPr>
      </w:pPr>
      <w:r w:rsidRPr="00E3363E">
        <w:rPr>
          <w:rFonts w:ascii="Arial" w:eastAsia="Calibri" w:hAnsi="Arial" w:cs="Arial"/>
          <w:sz w:val="24"/>
          <w:szCs w:val="24"/>
        </w:rPr>
        <w:t>Στήριξη της οικογένειας των παιδιών/νέων που ανήκουν σε ευάλωτες ομάδες</w:t>
      </w:r>
    </w:p>
    <w:p w14:paraId="7DEFB690" w14:textId="77777777" w:rsidR="0075137E" w:rsidRPr="00E3363E" w:rsidRDefault="0075137E" w:rsidP="0075137E">
      <w:pPr>
        <w:spacing w:after="0"/>
        <w:jc w:val="both"/>
        <w:rPr>
          <w:rFonts w:ascii="Arial" w:eastAsia="Calibri" w:hAnsi="Arial" w:cs="Arial"/>
          <w:sz w:val="24"/>
          <w:szCs w:val="24"/>
        </w:rPr>
      </w:pPr>
      <w:r w:rsidRPr="00E3363E">
        <w:rPr>
          <w:rFonts w:ascii="Arial" w:eastAsia="Calibri" w:hAnsi="Arial" w:cs="Arial"/>
          <w:sz w:val="24"/>
          <w:szCs w:val="24"/>
        </w:rPr>
        <w:t>Η πρόταση μπορεί να επικεντρωθεί σε κάποιους ή όλους τους επιμέρους στόχους.</w:t>
      </w:r>
    </w:p>
    <w:p w14:paraId="703BA15B" w14:textId="77777777" w:rsidR="0075137E" w:rsidRPr="00E3363E" w:rsidRDefault="0075137E" w:rsidP="0075137E">
      <w:pPr>
        <w:spacing w:after="0"/>
        <w:jc w:val="both"/>
        <w:rPr>
          <w:rFonts w:ascii="Arial" w:eastAsia="Calibri" w:hAnsi="Arial" w:cs="Arial"/>
          <w:sz w:val="24"/>
          <w:szCs w:val="24"/>
        </w:rPr>
      </w:pPr>
      <w:r w:rsidRPr="00E3363E">
        <w:rPr>
          <w:rFonts w:ascii="Arial" w:eastAsia="Calibri" w:hAnsi="Arial" w:cs="Arial"/>
          <w:i/>
          <w:sz w:val="24"/>
          <w:szCs w:val="24"/>
        </w:rPr>
        <w:t>Σημειώνεται</w:t>
      </w:r>
      <w:r w:rsidRPr="00E3363E">
        <w:rPr>
          <w:rFonts w:ascii="Arial" w:eastAsia="Calibri" w:hAnsi="Arial" w:cs="Arial"/>
          <w:sz w:val="24"/>
          <w:szCs w:val="24"/>
        </w:rPr>
        <w:t xml:space="preserve"> ότι για την εφαρμογή του προγράμματος προνοείται δωρεάν παραχώρηση χώρου από τους Δήμους που θα συμμετέχουν στο πρόγραμμα για σκοπούς στέγασης του Συμβουλευτικού Σταθμού ή/και των άλλων υπηρεσιών του προγράμματος.</w:t>
      </w:r>
    </w:p>
    <w:p w14:paraId="3AAA0164" w14:textId="77777777" w:rsidR="0075137E" w:rsidRPr="00E3363E" w:rsidRDefault="0075137E" w:rsidP="0075137E">
      <w:pPr>
        <w:spacing w:after="0"/>
        <w:jc w:val="both"/>
        <w:rPr>
          <w:rFonts w:ascii="Arial" w:eastAsia="Calibri" w:hAnsi="Arial" w:cs="Arial"/>
          <w:sz w:val="24"/>
          <w:szCs w:val="24"/>
        </w:rPr>
      </w:pPr>
    </w:p>
    <w:p w14:paraId="2704315F" w14:textId="77777777" w:rsidR="0075137E" w:rsidRPr="00E3363E" w:rsidRDefault="0075137E" w:rsidP="0075137E">
      <w:pPr>
        <w:spacing w:after="0"/>
        <w:jc w:val="both"/>
        <w:rPr>
          <w:rFonts w:ascii="Arial" w:eastAsia="Calibri" w:hAnsi="Arial" w:cs="Arial"/>
          <w:sz w:val="24"/>
          <w:szCs w:val="24"/>
        </w:rPr>
      </w:pPr>
      <w:r w:rsidRPr="00E3363E">
        <w:rPr>
          <w:rFonts w:ascii="Arial" w:eastAsia="Calibri" w:hAnsi="Arial" w:cs="Arial"/>
          <w:i/>
          <w:sz w:val="24"/>
          <w:szCs w:val="24"/>
        </w:rPr>
        <w:t>Πλεονέκτημα</w:t>
      </w:r>
      <w:r w:rsidRPr="00E3363E">
        <w:rPr>
          <w:rFonts w:ascii="Arial" w:eastAsia="Calibri" w:hAnsi="Arial" w:cs="Arial"/>
          <w:sz w:val="24"/>
          <w:szCs w:val="24"/>
        </w:rPr>
        <w:t xml:space="preserve"> θα θεωρηθεί υφιστάμενη δραστηριοποίηση στην περιοχή εφόσον πληρούνται όλα τα υπόλοιπα κριτήρια της προκήρυξης.  </w:t>
      </w:r>
    </w:p>
    <w:p w14:paraId="66E6CD65" w14:textId="77777777" w:rsidR="0075137E" w:rsidRPr="00E3363E" w:rsidRDefault="0075137E" w:rsidP="0075137E">
      <w:pPr>
        <w:spacing w:after="0"/>
        <w:ind w:left="426"/>
        <w:jc w:val="both"/>
        <w:rPr>
          <w:rFonts w:ascii="Arial" w:eastAsia="Calibri" w:hAnsi="Arial" w:cs="Arial"/>
          <w:sz w:val="24"/>
          <w:szCs w:val="24"/>
        </w:rPr>
      </w:pPr>
    </w:p>
    <w:p w14:paraId="3F628B43" w14:textId="77777777" w:rsidR="0075137E" w:rsidRDefault="0075137E" w:rsidP="0075137E">
      <w:pPr>
        <w:spacing w:after="0"/>
        <w:ind w:left="283"/>
        <w:jc w:val="both"/>
        <w:rPr>
          <w:rFonts w:ascii="Arial" w:eastAsia="Calibri" w:hAnsi="Arial" w:cs="Arial"/>
          <w:b/>
          <w:sz w:val="24"/>
          <w:szCs w:val="24"/>
        </w:rPr>
      </w:pPr>
    </w:p>
    <w:p w14:paraId="42854E93" w14:textId="77777777" w:rsidR="0075137E" w:rsidRDefault="0075137E" w:rsidP="0075137E">
      <w:pPr>
        <w:spacing w:after="0"/>
        <w:ind w:left="283"/>
        <w:jc w:val="both"/>
        <w:rPr>
          <w:rFonts w:ascii="Arial" w:eastAsia="Calibri" w:hAnsi="Arial" w:cs="Arial"/>
          <w:b/>
          <w:sz w:val="24"/>
          <w:szCs w:val="24"/>
        </w:rPr>
      </w:pPr>
    </w:p>
    <w:p w14:paraId="0F2430F3" w14:textId="77777777" w:rsidR="0075137E" w:rsidRDefault="0075137E" w:rsidP="0075137E">
      <w:pPr>
        <w:spacing w:after="0"/>
        <w:ind w:left="283"/>
        <w:jc w:val="both"/>
        <w:rPr>
          <w:rFonts w:ascii="Arial" w:eastAsia="Calibri" w:hAnsi="Arial" w:cs="Arial"/>
          <w:b/>
          <w:sz w:val="24"/>
          <w:szCs w:val="24"/>
        </w:rPr>
      </w:pPr>
    </w:p>
    <w:p w14:paraId="7A76A20E" w14:textId="77777777" w:rsidR="0075137E" w:rsidRDefault="0075137E" w:rsidP="0075137E">
      <w:pPr>
        <w:spacing w:after="0"/>
        <w:ind w:left="283"/>
        <w:jc w:val="both"/>
        <w:rPr>
          <w:rFonts w:ascii="Arial" w:eastAsia="Calibri" w:hAnsi="Arial" w:cs="Arial"/>
          <w:b/>
          <w:sz w:val="24"/>
          <w:szCs w:val="24"/>
        </w:rPr>
      </w:pPr>
    </w:p>
    <w:p w14:paraId="3433F3BD" w14:textId="77777777" w:rsidR="0075137E" w:rsidRDefault="0075137E" w:rsidP="0075137E">
      <w:pPr>
        <w:spacing w:after="0"/>
        <w:ind w:left="283"/>
        <w:jc w:val="both"/>
        <w:rPr>
          <w:rFonts w:ascii="Arial" w:eastAsia="Calibri" w:hAnsi="Arial" w:cs="Arial"/>
          <w:b/>
          <w:sz w:val="24"/>
          <w:szCs w:val="24"/>
        </w:rPr>
      </w:pPr>
    </w:p>
    <w:p w14:paraId="481A6EDA" w14:textId="77777777" w:rsidR="0075137E" w:rsidRPr="00E3363E" w:rsidRDefault="0075137E" w:rsidP="0075137E">
      <w:pPr>
        <w:spacing w:after="0"/>
        <w:ind w:left="283"/>
        <w:jc w:val="both"/>
        <w:rPr>
          <w:rFonts w:ascii="Arial" w:eastAsia="Calibri" w:hAnsi="Arial" w:cs="Arial"/>
          <w:b/>
          <w:sz w:val="24"/>
          <w:szCs w:val="24"/>
          <w:u w:val="single"/>
        </w:rPr>
      </w:pPr>
      <w:r>
        <w:rPr>
          <w:rFonts w:ascii="Arial" w:eastAsia="Calibri" w:hAnsi="Arial" w:cs="Arial"/>
          <w:b/>
          <w:sz w:val="24"/>
          <w:szCs w:val="24"/>
        </w:rPr>
        <w:lastRenderedPageBreak/>
        <w:t>5.</w:t>
      </w:r>
      <w:r w:rsidRPr="00E3363E">
        <w:rPr>
          <w:rFonts w:ascii="Arial" w:eastAsia="Calibri" w:hAnsi="Arial" w:cs="Arial"/>
          <w:b/>
          <w:sz w:val="24"/>
          <w:szCs w:val="24"/>
        </w:rPr>
        <w:t xml:space="preserve"> </w:t>
      </w:r>
      <w:r w:rsidRPr="00E3363E">
        <w:rPr>
          <w:rFonts w:ascii="Arial" w:eastAsia="Calibri" w:hAnsi="Arial" w:cs="Arial"/>
          <w:b/>
          <w:sz w:val="24"/>
          <w:szCs w:val="24"/>
          <w:u w:val="single"/>
        </w:rPr>
        <w:t>Βασικά στοιχεία και προϋποθέσεις που πρέπει να περιέχει η κάθε πρόταση προκειμένου να εξεταστεί:</w:t>
      </w:r>
    </w:p>
    <w:p w14:paraId="391B8F31" w14:textId="77777777" w:rsidR="0075137E" w:rsidRPr="00E3363E" w:rsidRDefault="0075137E" w:rsidP="0075137E">
      <w:pPr>
        <w:ind w:left="142"/>
        <w:jc w:val="both"/>
        <w:rPr>
          <w:rFonts w:ascii="Arial" w:eastAsia="Calibri" w:hAnsi="Arial" w:cs="Arial"/>
          <w:sz w:val="24"/>
          <w:szCs w:val="24"/>
        </w:rPr>
      </w:pPr>
      <w:r w:rsidRPr="00E3363E">
        <w:rPr>
          <w:rFonts w:ascii="Arial" w:eastAsia="Calibri" w:hAnsi="Arial" w:cs="Arial"/>
          <w:sz w:val="24"/>
          <w:szCs w:val="24"/>
        </w:rPr>
        <w:t xml:space="preserve">Προϋπόθεση για εξέταση της πρότασης θα είναι η </w:t>
      </w:r>
      <w:r w:rsidRPr="00E3363E">
        <w:rPr>
          <w:rFonts w:ascii="Arial" w:eastAsia="Calibri" w:hAnsi="Arial" w:cs="Arial"/>
          <w:b/>
          <w:sz w:val="24"/>
          <w:szCs w:val="24"/>
        </w:rPr>
        <w:t>σύμπραξη</w:t>
      </w:r>
      <w:r w:rsidRPr="00E3363E">
        <w:rPr>
          <w:rFonts w:ascii="Arial" w:eastAsia="Calibri" w:hAnsi="Arial" w:cs="Arial"/>
          <w:b/>
          <w:sz w:val="24"/>
          <w:szCs w:val="24"/>
          <w:vertAlign w:val="superscript"/>
          <w:lang w:val="en-US"/>
        </w:rPr>
        <w:footnoteReference w:id="2"/>
      </w:r>
      <w:r w:rsidRPr="00E3363E">
        <w:rPr>
          <w:rFonts w:ascii="Arial" w:eastAsia="Calibri" w:hAnsi="Arial" w:cs="Arial"/>
          <w:b/>
          <w:sz w:val="24"/>
          <w:szCs w:val="24"/>
        </w:rPr>
        <w:t xml:space="preserve"> δύο ή και περισσοτέρων φορέων</w:t>
      </w:r>
      <w:r w:rsidRPr="00E3363E">
        <w:rPr>
          <w:rFonts w:ascii="Arial" w:eastAsia="Calibri" w:hAnsi="Arial" w:cs="Arial"/>
          <w:sz w:val="24"/>
          <w:szCs w:val="24"/>
        </w:rPr>
        <w:t xml:space="preserve"> για σκοπούς υλοποίησης του προγράμματος. </w:t>
      </w:r>
    </w:p>
    <w:p w14:paraId="71511726" w14:textId="77777777" w:rsidR="0075137E" w:rsidRPr="00E3363E" w:rsidRDefault="0075137E" w:rsidP="0075137E">
      <w:pPr>
        <w:ind w:left="142"/>
        <w:jc w:val="both"/>
        <w:rPr>
          <w:rFonts w:ascii="Arial" w:eastAsia="Calibri" w:hAnsi="Arial" w:cs="Arial"/>
          <w:sz w:val="24"/>
          <w:szCs w:val="24"/>
        </w:rPr>
      </w:pPr>
      <w:r w:rsidRPr="00E3363E">
        <w:rPr>
          <w:rFonts w:ascii="Arial" w:eastAsia="Calibri" w:hAnsi="Arial" w:cs="Arial"/>
          <w:sz w:val="24"/>
          <w:szCs w:val="24"/>
        </w:rPr>
        <w:t>Τα κριτήρια αξιολόγησης κάθε πρότασης βρίσκονται στο Παράρτημα IΙ.</w:t>
      </w:r>
    </w:p>
    <w:p w14:paraId="4EF21087" w14:textId="77777777" w:rsidR="0075137E" w:rsidRPr="00E3363E" w:rsidRDefault="0075137E" w:rsidP="0075137E">
      <w:pPr>
        <w:ind w:left="142"/>
        <w:jc w:val="both"/>
        <w:rPr>
          <w:rFonts w:ascii="Arial" w:eastAsia="Calibri" w:hAnsi="Arial" w:cs="Arial"/>
          <w:sz w:val="24"/>
          <w:szCs w:val="24"/>
        </w:rPr>
      </w:pPr>
      <w:r w:rsidRPr="00E3363E">
        <w:rPr>
          <w:rFonts w:ascii="Arial" w:eastAsia="Calibri" w:hAnsi="Arial" w:cs="Arial"/>
          <w:sz w:val="24"/>
          <w:szCs w:val="24"/>
        </w:rPr>
        <w:t>Τα στοιχεία που  απαιτείται να κατατεθούν στην ΑΑΕΚ αφορούν στα εξής (βλ. Παράρτημα Ι):</w:t>
      </w:r>
    </w:p>
    <w:p w14:paraId="3770F179" w14:textId="77777777" w:rsidR="0075137E" w:rsidRPr="00E3363E" w:rsidRDefault="0075137E" w:rsidP="0075137E">
      <w:pPr>
        <w:spacing w:after="0"/>
        <w:ind w:left="1080"/>
        <w:jc w:val="both"/>
        <w:rPr>
          <w:rFonts w:ascii="Arial" w:eastAsia="Calibri" w:hAnsi="Arial" w:cs="Arial"/>
          <w:sz w:val="24"/>
          <w:szCs w:val="24"/>
        </w:rPr>
      </w:pPr>
      <w:r w:rsidRPr="00E3363E">
        <w:rPr>
          <w:rFonts w:ascii="Arial" w:eastAsia="Calibri" w:hAnsi="Arial" w:cs="Arial"/>
          <w:sz w:val="24"/>
          <w:szCs w:val="24"/>
        </w:rPr>
        <w:t>1.Ονομασία Προληπτικού Προγράμματος</w:t>
      </w:r>
    </w:p>
    <w:p w14:paraId="02EC6E0D" w14:textId="77777777" w:rsidR="0075137E" w:rsidRPr="00E3363E" w:rsidRDefault="0075137E" w:rsidP="0075137E">
      <w:pPr>
        <w:spacing w:after="0"/>
        <w:ind w:left="1080"/>
        <w:contextualSpacing/>
        <w:jc w:val="both"/>
        <w:rPr>
          <w:rFonts w:ascii="Arial" w:eastAsia="Calibri" w:hAnsi="Arial" w:cs="Arial"/>
          <w:sz w:val="24"/>
          <w:szCs w:val="24"/>
        </w:rPr>
      </w:pPr>
      <w:r w:rsidRPr="00E3363E">
        <w:rPr>
          <w:rFonts w:ascii="Arial" w:eastAsia="Calibri" w:hAnsi="Arial" w:cs="Arial"/>
          <w:sz w:val="24"/>
          <w:szCs w:val="24"/>
        </w:rPr>
        <w:t xml:space="preserve">2.Νομικό καθεστώς λειτουργίας του αιτητή  </w:t>
      </w:r>
    </w:p>
    <w:p w14:paraId="434699F3" w14:textId="77777777" w:rsidR="0075137E" w:rsidRPr="00E3363E" w:rsidRDefault="0075137E" w:rsidP="0075137E">
      <w:pPr>
        <w:spacing w:after="0"/>
        <w:ind w:left="992"/>
        <w:contextualSpacing/>
        <w:jc w:val="both"/>
        <w:rPr>
          <w:rFonts w:ascii="Arial" w:eastAsia="Calibri" w:hAnsi="Arial" w:cs="Arial"/>
          <w:sz w:val="24"/>
          <w:szCs w:val="24"/>
        </w:rPr>
      </w:pPr>
      <w:r w:rsidRPr="00E3363E">
        <w:rPr>
          <w:rFonts w:ascii="Arial" w:eastAsia="Calibri" w:hAnsi="Arial" w:cs="Arial"/>
          <w:sz w:val="24"/>
          <w:szCs w:val="24"/>
        </w:rPr>
        <w:t xml:space="preserve">  3.Στοιχεία Συντονιστή/ων του προγράμματος (μαζί με σχετικά βιογραφικά)</w:t>
      </w:r>
    </w:p>
    <w:p w14:paraId="068CE616" w14:textId="77777777" w:rsidR="0075137E" w:rsidRPr="00E3363E" w:rsidRDefault="0075137E" w:rsidP="0075137E">
      <w:pPr>
        <w:spacing w:after="0"/>
        <w:ind w:left="1080"/>
        <w:contextualSpacing/>
        <w:jc w:val="both"/>
        <w:rPr>
          <w:rFonts w:ascii="Arial" w:eastAsia="Calibri" w:hAnsi="Arial" w:cs="Arial"/>
          <w:sz w:val="24"/>
          <w:szCs w:val="24"/>
        </w:rPr>
      </w:pPr>
      <w:r w:rsidRPr="00E3363E">
        <w:rPr>
          <w:rFonts w:ascii="Arial" w:eastAsia="Calibri" w:hAnsi="Arial" w:cs="Arial"/>
          <w:sz w:val="24"/>
          <w:szCs w:val="24"/>
        </w:rPr>
        <w:t>4. Στοιχεία Συνεργατών (μαζί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 και συμφωνητικό συνεργασίας μεταξύ των συνεργαζόμενων φορέων. Τα άτομα που αναμένεται να προσληφθούν για την εφαρμογή του εν λόγω προγράμματος θα θεωρούνται αυτοτελή εργοδοτούμενα συνεπώς δεν προνοείται η καταβολή των τελών των Κοινωνικών Ασφαλίσεων από τον φορέα υλοποίησης.</w:t>
      </w:r>
    </w:p>
    <w:p w14:paraId="66638633" w14:textId="77777777" w:rsidR="0075137E" w:rsidRPr="00E3363E" w:rsidRDefault="0075137E" w:rsidP="0075137E">
      <w:pPr>
        <w:pStyle w:val="ListParagraph"/>
        <w:spacing w:after="0"/>
        <w:ind w:left="1080"/>
        <w:jc w:val="both"/>
        <w:rPr>
          <w:rFonts w:ascii="Arial" w:eastAsia="Calibri" w:hAnsi="Arial" w:cs="Arial"/>
          <w:sz w:val="24"/>
          <w:szCs w:val="24"/>
        </w:rPr>
      </w:pPr>
      <w:r w:rsidRPr="00E3363E">
        <w:rPr>
          <w:rFonts w:ascii="Arial" w:eastAsia="Calibri" w:hAnsi="Arial" w:cs="Arial"/>
          <w:sz w:val="24"/>
          <w:szCs w:val="24"/>
        </w:rPr>
        <w:t>5.   Προϋπολογισμός και αναλυτικό διάγραμμα επιμερισμού δαπάνης</w:t>
      </w:r>
      <w:r w:rsidRPr="00E3363E">
        <w:rPr>
          <w:rFonts w:ascii="Arial" w:hAnsi="Arial" w:cs="Arial"/>
          <w:sz w:val="24"/>
          <w:szCs w:val="24"/>
          <w:vertAlign w:val="superscript"/>
          <w:lang w:val="en-US"/>
        </w:rPr>
        <w:footnoteReference w:id="3"/>
      </w:r>
      <w:r w:rsidRPr="00E3363E">
        <w:rPr>
          <w:rFonts w:ascii="Arial" w:eastAsia="Calibri" w:hAnsi="Arial" w:cs="Arial"/>
          <w:sz w:val="24"/>
          <w:szCs w:val="24"/>
        </w:rPr>
        <w:t xml:space="preserve">. Διευκρινίζεται ότι η  ΑΑΕΚ διατηρεί το δικαίωμα να ζητήσει όλα τα σχετικά τιμολόγια. </w:t>
      </w:r>
    </w:p>
    <w:p w14:paraId="132032D0" w14:textId="77777777" w:rsidR="0075137E" w:rsidRPr="00E3363E" w:rsidRDefault="0075137E" w:rsidP="0075137E">
      <w:pPr>
        <w:spacing w:after="0"/>
        <w:jc w:val="both"/>
        <w:rPr>
          <w:rFonts w:ascii="Arial" w:eastAsia="Calibri" w:hAnsi="Arial" w:cs="Arial"/>
          <w:sz w:val="24"/>
          <w:szCs w:val="24"/>
        </w:rPr>
      </w:pPr>
      <w:r w:rsidRPr="00E3363E">
        <w:rPr>
          <w:rFonts w:ascii="Arial" w:eastAsia="Calibri" w:hAnsi="Arial" w:cs="Arial"/>
          <w:sz w:val="24"/>
          <w:szCs w:val="24"/>
        </w:rPr>
        <w:t xml:space="preserve">      </w:t>
      </w:r>
      <w:r>
        <w:rPr>
          <w:rFonts w:ascii="Arial" w:eastAsia="Calibri" w:hAnsi="Arial" w:cs="Arial"/>
          <w:sz w:val="24"/>
          <w:szCs w:val="24"/>
        </w:rPr>
        <w:tab/>
        <w:t xml:space="preserve">      </w:t>
      </w:r>
      <w:r w:rsidRPr="00E3363E">
        <w:rPr>
          <w:rFonts w:ascii="Arial" w:eastAsia="Calibri" w:hAnsi="Arial" w:cs="Arial"/>
          <w:sz w:val="24"/>
          <w:szCs w:val="24"/>
        </w:rPr>
        <w:t>6.  Μεθοδολογία και σχεδιασμός ανά στάδιο εφαρμογής του έργου:</w:t>
      </w:r>
    </w:p>
    <w:p w14:paraId="554A18B3" w14:textId="77777777" w:rsidR="0075137E" w:rsidRDefault="0075137E" w:rsidP="0075137E">
      <w:pPr>
        <w:spacing w:after="0"/>
        <w:jc w:val="both"/>
        <w:rPr>
          <w:rFonts w:ascii="Arial" w:eastAsia="Calibri" w:hAnsi="Arial" w:cs="Arial"/>
          <w:sz w:val="24"/>
          <w:szCs w:val="24"/>
        </w:rPr>
      </w:pPr>
    </w:p>
    <w:p w14:paraId="16A25B47" w14:textId="77777777" w:rsidR="0075137E" w:rsidRPr="00E3363E" w:rsidRDefault="0075137E" w:rsidP="0075137E">
      <w:pPr>
        <w:spacing w:after="0"/>
        <w:jc w:val="both"/>
        <w:rPr>
          <w:rFonts w:ascii="Arial" w:eastAsia="Calibri" w:hAnsi="Arial" w:cs="Arial"/>
          <w:sz w:val="24"/>
          <w:szCs w:val="24"/>
        </w:rPr>
      </w:pPr>
    </w:p>
    <w:p w14:paraId="6D947ADF" w14:textId="77777777" w:rsidR="0075137E" w:rsidRPr="00E3363E" w:rsidRDefault="0075137E" w:rsidP="0075137E">
      <w:pPr>
        <w:numPr>
          <w:ilvl w:val="0"/>
          <w:numId w:val="6"/>
        </w:numPr>
        <w:spacing w:after="0"/>
        <w:ind w:left="142"/>
        <w:jc w:val="both"/>
        <w:rPr>
          <w:rFonts w:ascii="Arial" w:eastAsia="Calibri" w:hAnsi="Arial" w:cs="Arial"/>
          <w:b/>
          <w:sz w:val="24"/>
          <w:szCs w:val="24"/>
          <w:u w:val="single"/>
          <w:lang w:val="en-US"/>
        </w:rPr>
      </w:pPr>
      <w:proofErr w:type="spellStart"/>
      <w:r w:rsidRPr="00E3363E">
        <w:rPr>
          <w:rFonts w:ascii="Arial" w:eastAsia="Calibri" w:hAnsi="Arial" w:cs="Arial"/>
          <w:b/>
          <w:sz w:val="24"/>
          <w:szCs w:val="24"/>
          <w:u w:val="single"/>
          <w:lang w:val="en-US"/>
        </w:rPr>
        <w:lastRenderedPageBreak/>
        <w:t>Εκθέσεις</w:t>
      </w:r>
      <w:proofErr w:type="spellEnd"/>
      <w:r w:rsidRPr="00E3363E">
        <w:rPr>
          <w:rFonts w:ascii="Arial" w:eastAsia="Calibri" w:hAnsi="Arial" w:cs="Arial"/>
          <w:b/>
          <w:sz w:val="24"/>
          <w:szCs w:val="24"/>
          <w:u w:val="single"/>
          <w:lang w:val="en-US"/>
        </w:rPr>
        <w:t xml:space="preserve"> </w:t>
      </w:r>
    </w:p>
    <w:p w14:paraId="743AB32C" w14:textId="77777777" w:rsidR="0075137E" w:rsidRPr="00E3363E" w:rsidRDefault="0075137E" w:rsidP="0075137E">
      <w:pPr>
        <w:jc w:val="both"/>
        <w:rPr>
          <w:rFonts w:ascii="Arial" w:eastAsia="Calibri" w:hAnsi="Arial" w:cs="Arial"/>
          <w:sz w:val="24"/>
          <w:szCs w:val="24"/>
        </w:rPr>
      </w:pPr>
      <w:r w:rsidRPr="00E3363E">
        <w:rPr>
          <w:rFonts w:ascii="Arial" w:eastAsia="Calibri" w:hAnsi="Arial" w:cs="Arial"/>
          <w:sz w:val="24"/>
          <w:szCs w:val="24"/>
        </w:rPr>
        <w:t>Η διεκπεραίωση του έργου προϋποθέτει την υποβολή των πιο κάτω εκθέσεων:</w:t>
      </w:r>
    </w:p>
    <w:p w14:paraId="0AF88A0F" w14:textId="77777777" w:rsidR="0075137E" w:rsidRPr="00E3363E" w:rsidRDefault="0075137E" w:rsidP="0075137E">
      <w:pPr>
        <w:spacing w:after="0"/>
        <w:jc w:val="both"/>
        <w:rPr>
          <w:rFonts w:ascii="Arial" w:eastAsia="Calibri" w:hAnsi="Arial" w:cs="Arial"/>
          <w:sz w:val="24"/>
          <w:szCs w:val="24"/>
        </w:rPr>
      </w:pPr>
      <w:r w:rsidRPr="00E3363E">
        <w:rPr>
          <w:rFonts w:ascii="Arial" w:eastAsia="Calibri" w:hAnsi="Arial" w:cs="Arial"/>
          <w:b/>
          <w:i/>
          <w:sz w:val="24"/>
          <w:szCs w:val="24"/>
        </w:rPr>
        <w:t>Α. Έκθεση σχεδιασμού</w:t>
      </w:r>
      <w:r w:rsidRPr="00E3363E">
        <w:rPr>
          <w:rFonts w:ascii="Arial" w:eastAsia="Calibri" w:hAnsi="Arial" w:cs="Arial"/>
          <w:sz w:val="24"/>
          <w:szCs w:val="24"/>
        </w:rPr>
        <w:t>, (εντός 15 ημερών από την ημερομηνία υπογραφής του συμβολαίου) η οποία να συμπεριλαμβάνει:</w:t>
      </w:r>
    </w:p>
    <w:p w14:paraId="7BD52AA7" w14:textId="77777777" w:rsidR="0075137E" w:rsidRPr="00E3363E" w:rsidRDefault="0075137E" w:rsidP="0075137E">
      <w:pPr>
        <w:numPr>
          <w:ilvl w:val="0"/>
          <w:numId w:val="2"/>
        </w:numPr>
        <w:spacing w:after="0"/>
        <w:jc w:val="both"/>
        <w:rPr>
          <w:rFonts w:ascii="Arial" w:eastAsia="Calibri" w:hAnsi="Arial" w:cs="Arial"/>
          <w:iCs/>
          <w:sz w:val="24"/>
          <w:szCs w:val="24"/>
        </w:rPr>
      </w:pPr>
      <w:r w:rsidRPr="00E3363E">
        <w:rPr>
          <w:rFonts w:ascii="Arial" w:eastAsia="Calibri" w:hAnsi="Arial" w:cs="Arial"/>
          <w:iCs/>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3BD23444" w14:textId="77777777" w:rsidR="0075137E" w:rsidRPr="00E3363E" w:rsidRDefault="0075137E" w:rsidP="0075137E">
      <w:pPr>
        <w:numPr>
          <w:ilvl w:val="0"/>
          <w:numId w:val="2"/>
        </w:numPr>
        <w:spacing w:before="120" w:after="0"/>
        <w:jc w:val="both"/>
        <w:rPr>
          <w:rFonts w:ascii="Arial" w:eastAsia="Calibri" w:hAnsi="Arial" w:cs="Arial"/>
          <w:iCs/>
          <w:sz w:val="24"/>
          <w:szCs w:val="24"/>
          <w:lang w:val="en-US"/>
        </w:rPr>
      </w:pPr>
      <w:r w:rsidRPr="00E3363E">
        <w:rPr>
          <w:rFonts w:ascii="Arial" w:eastAsia="Calibri" w:hAnsi="Arial" w:cs="Arial"/>
          <w:iCs/>
          <w:sz w:val="24"/>
          <w:szCs w:val="24"/>
          <w:lang w:val="en-US"/>
        </w:rPr>
        <w:t xml:space="preserve">Τα </w:t>
      </w:r>
      <w:proofErr w:type="spellStart"/>
      <w:r w:rsidRPr="00E3363E">
        <w:rPr>
          <w:rFonts w:ascii="Arial" w:eastAsia="Calibri" w:hAnsi="Arial" w:cs="Arial"/>
          <w:iCs/>
          <w:sz w:val="24"/>
          <w:szCs w:val="24"/>
          <w:lang w:val="en-US"/>
        </w:rPr>
        <w:t>κύρι</w:t>
      </w:r>
      <w:proofErr w:type="spellEnd"/>
      <w:r w:rsidRPr="00E3363E">
        <w:rPr>
          <w:rFonts w:ascii="Arial" w:eastAsia="Calibri" w:hAnsi="Arial" w:cs="Arial"/>
          <w:iCs/>
          <w:sz w:val="24"/>
          <w:szCs w:val="24"/>
          <w:lang w:val="en-US"/>
        </w:rPr>
        <w:t xml:space="preserve">α </w:t>
      </w:r>
      <w:proofErr w:type="spellStart"/>
      <w:r w:rsidRPr="00E3363E">
        <w:rPr>
          <w:rFonts w:ascii="Arial" w:eastAsia="Calibri" w:hAnsi="Arial" w:cs="Arial"/>
          <w:iCs/>
          <w:sz w:val="24"/>
          <w:szCs w:val="24"/>
          <w:lang w:val="en-US"/>
        </w:rPr>
        <w:t>θέμ</w:t>
      </w:r>
      <w:proofErr w:type="spellEnd"/>
      <w:r w:rsidRPr="00E3363E">
        <w:rPr>
          <w:rFonts w:ascii="Arial" w:eastAsia="Calibri" w:hAnsi="Arial" w:cs="Arial"/>
          <w:iCs/>
          <w:sz w:val="24"/>
          <w:szCs w:val="24"/>
          <w:lang w:val="en-US"/>
        </w:rPr>
        <w:t>ατα π</w:t>
      </w:r>
      <w:proofErr w:type="spellStart"/>
      <w:r w:rsidRPr="00E3363E">
        <w:rPr>
          <w:rFonts w:ascii="Arial" w:eastAsia="Calibri" w:hAnsi="Arial" w:cs="Arial"/>
          <w:iCs/>
          <w:sz w:val="24"/>
          <w:szCs w:val="24"/>
          <w:lang w:val="en-US"/>
        </w:rPr>
        <w:t>ου</w:t>
      </w:r>
      <w:proofErr w:type="spellEnd"/>
      <w:r w:rsidRPr="00E3363E">
        <w:rPr>
          <w:rFonts w:ascii="Arial" w:eastAsia="Calibri" w:hAnsi="Arial" w:cs="Arial"/>
          <w:iCs/>
          <w:sz w:val="24"/>
          <w:szCs w:val="24"/>
          <w:lang w:val="en-US"/>
        </w:rPr>
        <w:t xml:space="preserve"> </w:t>
      </w:r>
      <w:proofErr w:type="spellStart"/>
      <w:r w:rsidRPr="00E3363E">
        <w:rPr>
          <w:rFonts w:ascii="Arial" w:eastAsia="Calibri" w:hAnsi="Arial" w:cs="Arial"/>
          <w:iCs/>
          <w:sz w:val="24"/>
          <w:szCs w:val="24"/>
          <w:lang w:val="en-US"/>
        </w:rPr>
        <w:t>εντο</w:t>
      </w:r>
      <w:proofErr w:type="spellEnd"/>
      <w:r w:rsidRPr="00E3363E">
        <w:rPr>
          <w:rFonts w:ascii="Arial" w:eastAsia="Calibri" w:hAnsi="Arial" w:cs="Arial"/>
          <w:iCs/>
          <w:sz w:val="24"/>
          <w:szCs w:val="24"/>
          <w:lang w:val="en-US"/>
        </w:rPr>
        <w:t>πίστηκαν</w:t>
      </w:r>
    </w:p>
    <w:p w14:paraId="0A2BE840" w14:textId="77777777" w:rsidR="0075137E" w:rsidRPr="00E3363E" w:rsidRDefault="0075137E" w:rsidP="0075137E">
      <w:pPr>
        <w:numPr>
          <w:ilvl w:val="0"/>
          <w:numId w:val="2"/>
        </w:numPr>
        <w:spacing w:before="120" w:after="0"/>
        <w:jc w:val="both"/>
        <w:rPr>
          <w:rFonts w:ascii="Arial" w:eastAsia="Calibri" w:hAnsi="Arial" w:cs="Arial"/>
          <w:iCs/>
          <w:sz w:val="24"/>
          <w:szCs w:val="24"/>
        </w:rPr>
      </w:pPr>
      <w:r w:rsidRPr="00E3363E">
        <w:rPr>
          <w:rFonts w:ascii="Arial" w:eastAsia="Calibri" w:hAnsi="Arial" w:cs="Arial"/>
          <w:iCs/>
          <w:sz w:val="24"/>
          <w:szCs w:val="24"/>
        </w:rPr>
        <w:t>Τις άμεσες ενέργειες που προτείνονται και τις προτεραιότητες που τίθενται</w:t>
      </w:r>
    </w:p>
    <w:p w14:paraId="5179A708" w14:textId="77777777" w:rsidR="0075137E" w:rsidRPr="00E3363E" w:rsidRDefault="0075137E" w:rsidP="0075137E">
      <w:pPr>
        <w:numPr>
          <w:ilvl w:val="0"/>
          <w:numId w:val="2"/>
        </w:numPr>
        <w:spacing w:before="120" w:after="0"/>
        <w:jc w:val="both"/>
        <w:rPr>
          <w:rFonts w:ascii="Arial" w:eastAsia="Calibri" w:hAnsi="Arial" w:cs="Arial"/>
          <w:iCs/>
          <w:sz w:val="24"/>
          <w:szCs w:val="24"/>
        </w:rPr>
      </w:pPr>
      <w:r w:rsidRPr="00E3363E">
        <w:rPr>
          <w:rFonts w:ascii="Arial" w:eastAsia="Calibri" w:hAnsi="Arial" w:cs="Arial"/>
          <w:iCs/>
          <w:sz w:val="24"/>
          <w:szCs w:val="24"/>
        </w:rPr>
        <w:t>Τ</w:t>
      </w:r>
      <w:r w:rsidRPr="00E3363E">
        <w:rPr>
          <w:rFonts w:ascii="Arial" w:eastAsia="Calibri" w:hAnsi="Arial" w:cs="Arial"/>
          <w:iCs/>
          <w:sz w:val="24"/>
          <w:szCs w:val="24"/>
          <w:lang w:val="en-US"/>
        </w:rPr>
        <w:t>o</w:t>
      </w:r>
      <w:r w:rsidRPr="00E3363E">
        <w:rPr>
          <w:rFonts w:ascii="Arial" w:eastAsia="Calibri" w:hAnsi="Arial" w:cs="Arial"/>
          <w:iCs/>
          <w:sz w:val="24"/>
          <w:szCs w:val="24"/>
        </w:rPr>
        <w:t xml:space="preserve"> </w:t>
      </w:r>
      <w:proofErr w:type="spellStart"/>
      <w:r w:rsidRPr="00E3363E">
        <w:rPr>
          <w:rFonts w:ascii="Arial" w:eastAsia="Calibri" w:hAnsi="Arial" w:cs="Arial"/>
          <w:iCs/>
          <w:sz w:val="24"/>
          <w:szCs w:val="24"/>
        </w:rPr>
        <w:t>επικαιροποιημένο</w:t>
      </w:r>
      <w:proofErr w:type="spellEnd"/>
      <w:r w:rsidRPr="00E3363E">
        <w:rPr>
          <w:rFonts w:ascii="Arial" w:eastAsia="Calibri" w:hAnsi="Arial" w:cs="Arial"/>
          <w:iCs/>
          <w:sz w:val="24"/>
          <w:szCs w:val="24"/>
        </w:rPr>
        <w:t xml:space="preserve"> χρονοδιάγραμμα υλοποίησης του Αντικειμένου της Σύμβασης, με σημειωμένα τα κρίσιμα σημεία</w:t>
      </w:r>
    </w:p>
    <w:p w14:paraId="4309B832" w14:textId="77777777" w:rsidR="0075137E" w:rsidRPr="00E3363E" w:rsidRDefault="0075137E" w:rsidP="0075137E">
      <w:pPr>
        <w:numPr>
          <w:ilvl w:val="0"/>
          <w:numId w:val="2"/>
        </w:numPr>
        <w:spacing w:before="120" w:after="0"/>
        <w:jc w:val="both"/>
        <w:rPr>
          <w:rFonts w:ascii="Arial" w:eastAsia="Calibri" w:hAnsi="Arial" w:cs="Arial"/>
          <w:iCs/>
          <w:sz w:val="24"/>
          <w:szCs w:val="24"/>
        </w:rPr>
      </w:pPr>
      <w:r w:rsidRPr="00E3363E">
        <w:rPr>
          <w:rFonts w:ascii="Arial" w:eastAsia="Calibri" w:hAnsi="Arial" w:cs="Arial"/>
          <w:iCs/>
          <w:sz w:val="24"/>
          <w:szCs w:val="24"/>
        </w:rPr>
        <w:t>Συμφωνητικά συνεργασίας των ατόμων που προσλήφθηκαν για την εφαρμογή της Σύμβασης, μόλις αυτά είναι διαθέσιμα</w:t>
      </w:r>
    </w:p>
    <w:p w14:paraId="66EC2B48" w14:textId="77777777" w:rsidR="0075137E" w:rsidRPr="00E3363E" w:rsidRDefault="0075137E" w:rsidP="0075137E">
      <w:pPr>
        <w:numPr>
          <w:ilvl w:val="0"/>
          <w:numId w:val="2"/>
        </w:numPr>
        <w:spacing w:before="120" w:after="0"/>
        <w:jc w:val="both"/>
        <w:rPr>
          <w:rFonts w:ascii="Arial" w:eastAsia="Calibri" w:hAnsi="Arial" w:cs="Arial"/>
          <w:sz w:val="24"/>
          <w:szCs w:val="24"/>
        </w:rPr>
      </w:pPr>
      <w:r w:rsidRPr="00E3363E">
        <w:rPr>
          <w:rFonts w:ascii="Arial" w:eastAsia="Calibri" w:hAnsi="Arial" w:cs="Arial"/>
          <w:iCs/>
          <w:sz w:val="24"/>
          <w:szCs w:val="24"/>
        </w:rPr>
        <w:t>Το πρόγραμμα εργασιών για την υλοποίηση του Αντικειμένου της Σύμβασης.</w:t>
      </w:r>
    </w:p>
    <w:p w14:paraId="0D455030" w14:textId="77777777" w:rsidR="0075137E" w:rsidRPr="00E3363E" w:rsidRDefault="0075137E" w:rsidP="0075137E">
      <w:pPr>
        <w:spacing w:before="120" w:after="0"/>
        <w:ind w:left="540"/>
        <w:jc w:val="both"/>
        <w:rPr>
          <w:rFonts w:ascii="Arial" w:eastAsia="Calibri" w:hAnsi="Arial" w:cs="Arial"/>
          <w:sz w:val="24"/>
          <w:szCs w:val="24"/>
        </w:rPr>
      </w:pPr>
    </w:p>
    <w:p w14:paraId="3721EB8C" w14:textId="77777777" w:rsidR="0075137E" w:rsidRPr="00E3363E" w:rsidRDefault="0075137E" w:rsidP="0075137E">
      <w:pPr>
        <w:spacing w:after="0"/>
        <w:ind w:left="142"/>
        <w:jc w:val="both"/>
        <w:rPr>
          <w:rFonts w:ascii="Arial" w:eastAsia="Calibri" w:hAnsi="Arial" w:cs="Arial"/>
          <w:sz w:val="24"/>
          <w:szCs w:val="24"/>
        </w:rPr>
      </w:pPr>
      <w:r w:rsidRPr="00E3363E">
        <w:rPr>
          <w:rFonts w:ascii="Arial" w:eastAsia="Calibri" w:hAnsi="Arial" w:cs="Arial"/>
          <w:b/>
          <w:sz w:val="24"/>
          <w:szCs w:val="24"/>
        </w:rPr>
        <w:t xml:space="preserve">Β. </w:t>
      </w:r>
      <w:proofErr w:type="spellStart"/>
      <w:r w:rsidRPr="00E3363E">
        <w:rPr>
          <w:rFonts w:ascii="Arial" w:eastAsia="Calibri" w:hAnsi="Arial" w:cs="Arial"/>
          <w:b/>
          <w:i/>
          <w:sz w:val="24"/>
          <w:szCs w:val="24"/>
        </w:rPr>
        <w:t>Τετραμηνιαίες</w:t>
      </w:r>
      <w:proofErr w:type="spellEnd"/>
      <w:r w:rsidRPr="00E3363E">
        <w:rPr>
          <w:rFonts w:ascii="Arial" w:eastAsia="Calibri" w:hAnsi="Arial" w:cs="Arial"/>
          <w:b/>
          <w:i/>
          <w:sz w:val="24"/>
          <w:szCs w:val="24"/>
        </w:rPr>
        <w:t xml:space="preserve"> εκθέσεις υλοποίησης</w:t>
      </w:r>
      <w:r w:rsidRPr="00E3363E">
        <w:rPr>
          <w:rFonts w:ascii="Arial" w:eastAsia="Calibri" w:hAnsi="Arial" w:cs="Arial"/>
          <w:b/>
          <w:sz w:val="24"/>
          <w:szCs w:val="24"/>
        </w:rPr>
        <w:t xml:space="preserve"> </w:t>
      </w:r>
      <w:r w:rsidRPr="00E3363E">
        <w:rPr>
          <w:rFonts w:ascii="Arial" w:eastAsia="Calibri" w:hAnsi="Arial" w:cs="Arial"/>
          <w:sz w:val="24"/>
          <w:szCs w:val="24"/>
        </w:rPr>
        <w:t>(4</w:t>
      </w:r>
      <w:r w:rsidRPr="00E3363E">
        <w:rPr>
          <w:rFonts w:ascii="Arial" w:eastAsia="Calibri" w:hAnsi="Arial" w:cs="Arial"/>
          <w:sz w:val="24"/>
          <w:szCs w:val="24"/>
          <w:vertAlign w:val="superscript"/>
        </w:rPr>
        <w:t>ος</w:t>
      </w:r>
      <w:r w:rsidRPr="00E3363E">
        <w:rPr>
          <w:rFonts w:ascii="Arial" w:eastAsia="Calibri" w:hAnsi="Arial" w:cs="Arial"/>
          <w:sz w:val="24"/>
          <w:szCs w:val="24"/>
        </w:rPr>
        <w:t xml:space="preserve"> και 8</w:t>
      </w:r>
      <w:r w:rsidRPr="00E3363E">
        <w:rPr>
          <w:rFonts w:ascii="Arial" w:eastAsia="Calibri" w:hAnsi="Arial" w:cs="Arial"/>
          <w:sz w:val="24"/>
          <w:szCs w:val="24"/>
          <w:vertAlign w:val="superscript"/>
        </w:rPr>
        <w:t>ος</w:t>
      </w:r>
      <w:r w:rsidRPr="00E3363E">
        <w:rPr>
          <w:rFonts w:ascii="Arial" w:eastAsia="Calibri" w:hAnsi="Arial" w:cs="Arial"/>
          <w:sz w:val="24"/>
          <w:szCs w:val="24"/>
        </w:rPr>
        <w:t xml:space="preserve"> μήνας), με πληροφορίες αναφορικά με το στάδιο υλοποίησης και τυχόν προβλήματα που μπορεί να προέκυψαν και τυχόν αλλαγές μαζί με την αναλυτική κατάσταση εξόδων του προγράμματος.</w:t>
      </w:r>
    </w:p>
    <w:p w14:paraId="2B5636D9" w14:textId="77777777" w:rsidR="0075137E" w:rsidRPr="00E3363E" w:rsidRDefault="0075137E" w:rsidP="0075137E">
      <w:pPr>
        <w:spacing w:after="0"/>
        <w:ind w:left="284"/>
        <w:jc w:val="both"/>
        <w:rPr>
          <w:rFonts w:ascii="Arial" w:eastAsia="Calibri" w:hAnsi="Arial" w:cs="Arial"/>
          <w:sz w:val="24"/>
          <w:szCs w:val="24"/>
        </w:rPr>
      </w:pPr>
    </w:p>
    <w:p w14:paraId="2582E645" w14:textId="77777777" w:rsidR="0075137E" w:rsidRPr="00E3363E" w:rsidRDefault="0075137E" w:rsidP="0075137E">
      <w:pPr>
        <w:spacing w:after="0"/>
        <w:ind w:left="142"/>
        <w:jc w:val="both"/>
        <w:rPr>
          <w:rFonts w:ascii="Arial" w:eastAsia="Calibri" w:hAnsi="Arial" w:cs="Arial"/>
          <w:b/>
          <w:sz w:val="24"/>
          <w:szCs w:val="24"/>
        </w:rPr>
      </w:pPr>
      <w:r w:rsidRPr="00E3363E">
        <w:rPr>
          <w:rFonts w:ascii="Arial" w:eastAsia="Calibri" w:hAnsi="Arial" w:cs="Arial"/>
          <w:b/>
          <w:i/>
          <w:sz w:val="24"/>
          <w:szCs w:val="24"/>
        </w:rPr>
        <w:t xml:space="preserve">Γ. Τελική Έκθεση υλοποίησης η οποία θα υποβάλλεται στο τέλος του προγράμματος </w:t>
      </w:r>
      <w:r w:rsidRPr="00E3363E">
        <w:rPr>
          <w:rFonts w:ascii="Arial" w:eastAsia="Calibri" w:hAnsi="Arial" w:cs="Arial"/>
          <w:sz w:val="24"/>
          <w:szCs w:val="24"/>
        </w:rPr>
        <w:t>(το αργότερο, ένα μήνα μετά την ολοκλήρωση) και θα πρέπει να συμπεριλαμβάνει σε κωδικοποιημένη μορφή πληροφορίες μες βάση τις πρόνοιες του Κανονισμού (ΕΕ) 2016/679  του Ευρωπαϊκού Κοινοβουλίου και του Συμβουλίου της 27</w:t>
      </w:r>
      <w:r w:rsidRPr="00E3363E">
        <w:rPr>
          <w:rFonts w:ascii="Arial" w:eastAsia="Calibri" w:hAnsi="Arial" w:cs="Arial"/>
          <w:sz w:val="24"/>
          <w:szCs w:val="24"/>
          <w:vertAlign w:val="superscript"/>
        </w:rPr>
        <w:t>ης</w:t>
      </w:r>
      <w:r w:rsidRPr="00E3363E">
        <w:rPr>
          <w:rFonts w:ascii="Arial" w:eastAsia="Calibri" w:hAnsi="Arial" w:cs="Arial"/>
          <w:sz w:val="24"/>
          <w:szCs w:val="24"/>
        </w:rPr>
        <w:t xml:space="preserve"> Απριλίου του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 την κατάργηση της οδηγίας 95/46/ΕΚ ( Γενικός Κανονισμός για την Προστασία Δεδομένων και του «Ο περί της Προστασίας των Φυσικών προσώπων Έναντι της Επεξεργασίας Δεδομένων Προσωπικού Χαρακτήρα κα της Ελεύθερης Κυκλοφορίας Δεδομένων αυτών Νόμος του 2018».: </w:t>
      </w:r>
    </w:p>
    <w:p w14:paraId="29C8AAD4" w14:textId="77777777" w:rsidR="0075137E" w:rsidRPr="00E3363E" w:rsidRDefault="0075137E" w:rsidP="0075137E">
      <w:pPr>
        <w:numPr>
          <w:ilvl w:val="0"/>
          <w:numId w:val="2"/>
        </w:numPr>
        <w:spacing w:after="0"/>
        <w:ind w:left="360"/>
        <w:jc w:val="both"/>
        <w:rPr>
          <w:rFonts w:ascii="Arial" w:eastAsia="Calibri" w:hAnsi="Arial" w:cs="Arial"/>
          <w:sz w:val="24"/>
          <w:szCs w:val="24"/>
        </w:rPr>
      </w:pPr>
      <w:r w:rsidRPr="00E3363E">
        <w:rPr>
          <w:rFonts w:ascii="Arial" w:eastAsia="Calibri" w:hAnsi="Arial" w:cs="Arial"/>
          <w:sz w:val="24"/>
          <w:szCs w:val="24"/>
        </w:rPr>
        <w:t xml:space="preserve">στοιχεία σε σχέση με  το προφίλ των ατόμων που επιλέχθηκαν (π.χ. ηλικίες, φύλο, κοινωνικό-οικονομικό </w:t>
      </w:r>
      <w:proofErr w:type="spellStart"/>
      <w:r w:rsidRPr="00E3363E">
        <w:rPr>
          <w:rFonts w:ascii="Arial" w:eastAsia="Calibri" w:hAnsi="Arial" w:cs="Arial"/>
          <w:sz w:val="24"/>
          <w:szCs w:val="24"/>
        </w:rPr>
        <w:t>κλπ</w:t>
      </w:r>
      <w:proofErr w:type="spellEnd"/>
      <w:r w:rsidRPr="00E3363E">
        <w:rPr>
          <w:rFonts w:ascii="Arial" w:eastAsia="Calibri" w:hAnsi="Arial" w:cs="Arial"/>
          <w:sz w:val="24"/>
          <w:szCs w:val="24"/>
        </w:rPr>
        <w:t xml:space="preserve">), </w:t>
      </w:r>
    </w:p>
    <w:p w14:paraId="124E3E9E" w14:textId="77777777" w:rsidR="0075137E" w:rsidRPr="00E3363E" w:rsidRDefault="0075137E" w:rsidP="0075137E">
      <w:pPr>
        <w:numPr>
          <w:ilvl w:val="0"/>
          <w:numId w:val="2"/>
        </w:numPr>
        <w:spacing w:after="0"/>
        <w:ind w:left="360"/>
        <w:jc w:val="both"/>
        <w:rPr>
          <w:rFonts w:ascii="Arial" w:eastAsia="Calibri" w:hAnsi="Arial" w:cs="Arial"/>
          <w:sz w:val="24"/>
          <w:szCs w:val="24"/>
        </w:rPr>
      </w:pPr>
      <w:r w:rsidRPr="00E3363E">
        <w:rPr>
          <w:rFonts w:ascii="Arial" w:eastAsia="Calibri" w:hAnsi="Arial" w:cs="Arial"/>
          <w:sz w:val="24"/>
          <w:szCs w:val="24"/>
        </w:rPr>
        <w:t>έκθεση εκτίμησης αναγκών των ομάδων στόχου</w:t>
      </w:r>
    </w:p>
    <w:p w14:paraId="5EC4DE55" w14:textId="77777777" w:rsidR="0075137E" w:rsidRPr="00E3363E" w:rsidRDefault="0075137E" w:rsidP="0075137E">
      <w:pPr>
        <w:numPr>
          <w:ilvl w:val="0"/>
          <w:numId w:val="2"/>
        </w:numPr>
        <w:spacing w:after="0"/>
        <w:jc w:val="both"/>
        <w:rPr>
          <w:rFonts w:ascii="Arial" w:eastAsia="Calibri" w:hAnsi="Arial" w:cs="Arial"/>
          <w:sz w:val="24"/>
          <w:szCs w:val="24"/>
          <w:lang w:val="en-US"/>
        </w:rPr>
      </w:pPr>
      <w:r w:rsidRPr="00E3363E">
        <w:rPr>
          <w:rFonts w:ascii="Arial" w:eastAsia="Calibri" w:hAnsi="Arial" w:cs="Arial"/>
          <w:sz w:val="24"/>
          <w:szCs w:val="24"/>
          <w:lang w:val="en-US"/>
        </w:rPr>
        <w:lastRenderedPageBreak/>
        <w:t>κα</w:t>
      </w:r>
      <w:proofErr w:type="spellStart"/>
      <w:r w:rsidRPr="00E3363E">
        <w:rPr>
          <w:rFonts w:ascii="Arial" w:eastAsia="Calibri" w:hAnsi="Arial" w:cs="Arial"/>
          <w:sz w:val="24"/>
          <w:szCs w:val="24"/>
          <w:lang w:val="en-US"/>
        </w:rPr>
        <w:t>τάλογο</w:t>
      </w:r>
      <w:proofErr w:type="spellEnd"/>
      <w:r w:rsidRPr="00E3363E">
        <w:rPr>
          <w:rFonts w:ascii="Arial" w:eastAsia="Calibri" w:hAnsi="Arial" w:cs="Arial"/>
          <w:sz w:val="24"/>
          <w:szCs w:val="24"/>
          <w:lang w:val="en-US"/>
        </w:rPr>
        <w:t xml:space="preserve"> </w:t>
      </w:r>
      <w:proofErr w:type="spellStart"/>
      <w:r w:rsidRPr="00E3363E">
        <w:rPr>
          <w:rFonts w:ascii="Arial" w:eastAsia="Calibri" w:hAnsi="Arial" w:cs="Arial"/>
          <w:sz w:val="24"/>
          <w:szCs w:val="24"/>
          <w:lang w:val="en-US"/>
        </w:rPr>
        <w:t>των</w:t>
      </w:r>
      <w:proofErr w:type="spellEnd"/>
      <w:r w:rsidRPr="00E3363E">
        <w:rPr>
          <w:rFonts w:ascii="Arial" w:eastAsia="Calibri" w:hAnsi="Arial" w:cs="Arial"/>
          <w:sz w:val="24"/>
          <w:szCs w:val="24"/>
          <w:lang w:val="en-US"/>
        </w:rPr>
        <w:t xml:space="preserve"> </w:t>
      </w:r>
      <w:proofErr w:type="spellStart"/>
      <w:r w:rsidRPr="00E3363E">
        <w:rPr>
          <w:rFonts w:ascii="Arial" w:eastAsia="Calibri" w:hAnsi="Arial" w:cs="Arial"/>
          <w:sz w:val="24"/>
          <w:szCs w:val="24"/>
          <w:lang w:val="en-US"/>
        </w:rPr>
        <w:t>συνεργ</w:t>
      </w:r>
      <w:proofErr w:type="spellEnd"/>
      <w:r w:rsidRPr="00E3363E">
        <w:rPr>
          <w:rFonts w:ascii="Arial" w:eastAsia="Calibri" w:hAnsi="Arial" w:cs="Arial"/>
          <w:sz w:val="24"/>
          <w:szCs w:val="24"/>
          <w:lang w:val="en-US"/>
        </w:rPr>
        <w:t xml:space="preserve">ατών </w:t>
      </w:r>
    </w:p>
    <w:p w14:paraId="41923FCA" w14:textId="77777777" w:rsidR="0075137E" w:rsidRPr="00E3363E" w:rsidRDefault="0075137E" w:rsidP="0075137E">
      <w:pPr>
        <w:numPr>
          <w:ilvl w:val="0"/>
          <w:numId w:val="2"/>
        </w:numPr>
        <w:spacing w:after="0"/>
        <w:jc w:val="both"/>
        <w:rPr>
          <w:rFonts w:ascii="Arial" w:eastAsia="Calibri" w:hAnsi="Arial" w:cs="Arial"/>
          <w:sz w:val="24"/>
          <w:szCs w:val="24"/>
        </w:rPr>
      </w:pPr>
      <w:r w:rsidRPr="00E3363E">
        <w:rPr>
          <w:rFonts w:ascii="Arial" w:eastAsia="Calibri" w:hAnsi="Arial" w:cs="Arial"/>
          <w:sz w:val="24"/>
          <w:szCs w:val="24"/>
        </w:rPr>
        <w:t xml:space="preserve">δραστηριότητες που συμπεριέλαβε το πρόγραμμα, </w:t>
      </w:r>
    </w:p>
    <w:p w14:paraId="22A60B37" w14:textId="77777777" w:rsidR="0075137E" w:rsidRPr="00E3363E" w:rsidRDefault="0075137E" w:rsidP="0075137E">
      <w:pPr>
        <w:numPr>
          <w:ilvl w:val="0"/>
          <w:numId w:val="2"/>
        </w:numPr>
        <w:spacing w:after="0"/>
        <w:jc w:val="both"/>
        <w:rPr>
          <w:rFonts w:ascii="Arial" w:eastAsia="Calibri" w:hAnsi="Arial" w:cs="Arial"/>
          <w:sz w:val="24"/>
          <w:szCs w:val="24"/>
          <w:lang w:val="en-US"/>
        </w:rPr>
      </w:pPr>
      <w:r w:rsidRPr="00E3363E">
        <w:rPr>
          <w:rFonts w:ascii="Arial" w:eastAsia="Calibri" w:hAnsi="Arial" w:cs="Arial"/>
          <w:sz w:val="24"/>
          <w:szCs w:val="24"/>
          <w:lang w:val="en-US"/>
        </w:rPr>
        <w:t>απ</w:t>
      </w:r>
      <w:proofErr w:type="spellStart"/>
      <w:r w:rsidRPr="00E3363E">
        <w:rPr>
          <w:rFonts w:ascii="Arial" w:eastAsia="Calibri" w:hAnsi="Arial" w:cs="Arial"/>
          <w:sz w:val="24"/>
          <w:szCs w:val="24"/>
          <w:lang w:val="en-US"/>
        </w:rPr>
        <w:t>οτελέσμ</w:t>
      </w:r>
      <w:proofErr w:type="spellEnd"/>
      <w:r w:rsidRPr="00E3363E">
        <w:rPr>
          <w:rFonts w:ascii="Arial" w:eastAsia="Calibri" w:hAnsi="Arial" w:cs="Arial"/>
          <w:sz w:val="24"/>
          <w:szCs w:val="24"/>
          <w:lang w:val="en-US"/>
        </w:rPr>
        <w:t>ατα,</w:t>
      </w:r>
    </w:p>
    <w:p w14:paraId="570906DC" w14:textId="77777777" w:rsidR="0075137E" w:rsidRPr="00E3363E" w:rsidRDefault="0075137E" w:rsidP="0075137E">
      <w:pPr>
        <w:numPr>
          <w:ilvl w:val="0"/>
          <w:numId w:val="2"/>
        </w:numPr>
        <w:spacing w:after="0"/>
        <w:jc w:val="both"/>
        <w:rPr>
          <w:rFonts w:ascii="Arial" w:eastAsia="Calibri" w:hAnsi="Arial" w:cs="Arial"/>
          <w:sz w:val="24"/>
          <w:szCs w:val="24"/>
        </w:rPr>
      </w:pPr>
      <w:r w:rsidRPr="00E3363E">
        <w:rPr>
          <w:rFonts w:ascii="Arial" w:eastAsia="Calibri" w:hAnsi="Arial" w:cs="Arial"/>
          <w:sz w:val="24"/>
          <w:szCs w:val="24"/>
        </w:rPr>
        <w:t xml:space="preserve">αναλυτική κατάσταση των εξόδων του προγράμματος με τα σχετικά αποδεικτικά, η οποία θα περιλαμβάνει όνομα, ημερομηνία, αριθμό τιμολογίου και ποσό. </w:t>
      </w:r>
    </w:p>
    <w:p w14:paraId="10590383" w14:textId="77777777" w:rsidR="0075137E" w:rsidRDefault="0075137E" w:rsidP="0075137E">
      <w:pPr>
        <w:numPr>
          <w:ilvl w:val="0"/>
          <w:numId w:val="2"/>
        </w:numPr>
        <w:spacing w:after="0"/>
        <w:jc w:val="both"/>
        <w:rPr>
          <w:rFonts w:ascii="Arial" w:eastAsia="Calibri" w:hAnsi="Arial" w:cs="Arial"/>
          <w:sz w:val="24"/>
          <w:szCs w:val="24"/>
        </w:rPr>
      </w:pPr>
      <w:r w:rsidRPr="00E3363E">
        <w:rPr>
          <w:rFonts w:ascii="Arial" w:eastAsia="Calibri" w:hAnsi="Arial" w:cs="Arial"/>
          <w:sz w:val="24"/>
          <w:szCs w:val="24"/>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41E8670C" w14:textId="77777777" w:rsidR="0075137E" w:rsidRPr="00E3363E" w:rsidRDefault="0075137E" w:rsidP="0075137E">
      <w:pPr>
        <w:spacing w:after="0"/>
        <w:ind w:left="540"/>
        <w:jc w:val="both"/>
        <w:rPr>
          <w:rFonts w:ascii="Arial" w:eastAsia="Calibri" w:hAnsi="Arial" w:cs="Arial"/>
          <w:sz w:val="24"/>
          <w:szCs w:val="24"/>
        </w:rPr>
      </w:pPr>
    </w:p>
    <w:p w14:paraId="0BC60284" w14:textId="77777777" w:rsidR="0075137E" w:rsidRPr="00E3363E" w:rsidRDefault="0075137E" w:rsidP="0075137E">
      <w:pPr>
        <w:numPr>
          <w:ilvl w:val="0"/>
          <w:numId w:val="6"/>
        </w:numPr>
        <w:spacing w:after="0"/>
        <w:ind w:left="142"/>
        <w:contextualSpacing/>
        <w:jc w:val="both"/>
        <w:rPr>
          <w:rFonts w:ascii="Arial" w:eastAsia="Calibri" w:hAnsi="Arial" w:cs="Arial"/>
          <w:b/>
          <w:sz w:val="24"/>
          <w:szCs w:val="24"/>
          <w:u w:val="single"/>
          <w:lang w:val="en-US"/>
        </w:rPr>
      </w:pPr>
      <w:proofErr w:type="spellStart"/>
      <w:r w:rsidRPr="00E3363E">
        <w:rPr>
          <w:rFonts w:ascii="Arial" w:eastAsia="Calibri" w:hAnsi="Arial" w:cs="Arial"/>
          <w:b/>
          <w:sz w:val="24"/>
          <w:szCs w:val="24"/>
          <w:u w:val="single"/>
          <w:lang w:val="en-US"/>
        </w:rPr>
        <w:t>Άλλες</w:t>
      </w:r>
      <w:proofErr w:type="spellEnd"/>
      <w:r w:rsidRPr="00E3363E">
        <w:rPr>
          <w:rFonts w:ascii="Arial" w:eastAsia="Calibri" w:hAnsi="Arial" w:cs="Arial"/>
          <w:b/>
          <w:sz w:val="24"/>
          <w:szCs w:val="24"/>
          <w:u w:val="single"/>
          <w:lang w:val="en-US"/>
        </w:rPr>
        <w:t xml:space="preserve"> Υπ</w:t>
      </w:r>
      <w:proofErr w:type="spellStart"/>
      <w:r w:rsidRPr="00E3363E">
        <w:rPr>
          <w:rFonts w:ascii="Arial" w:eastAsia="Calibri" w:hAnsi="Arial" w:cs="Arial"/>
          <w:b/>
          <w:sz w:val="24"/>
          <w:szCs w:val="24"/>
          <w:u w:val="single"/>
          <w:lang w:val="en-US"/>
        </w:rPr>
        <w:t>οχρεώσεις</w:t>
      </w:r>
      <w:proofErr w:type="spellEnd"/>
    </w:p>
    <w:p w14:paraId="465B3C8C" w14:textId="77777777" w:rsidR="0075137E" w:rsidRPr="00E3363E" w:rsidRDefault="0075137E" w:rsidP="0075137E">
      <w:pPr>
        <w:ind w:left="142"/>
        <w:contextualSpacing/>
        <w:jc w:val="both"/>
        <w:rPr>
          <w:rFonts w:ascii="Arial" w:eastAsia="Calibri" w:hAnsi="Arial" w:cs="Arial"/>
          <w:sz w:val="24"/>
          <w:szCs w:val="24"/>
        </w:rPr>
      </w:pPr>
      <w:r w:rsidRPr="00E3363E">
        <w:rPr>
          <w:rFonts w:ascii="Arial" w:eastAsia="Calibri"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w:t>
      </w:r>
      <w:r w:rsidRPr="00E3363E">
        <w:rPr>
          <w:rFonts w:ascii="Arial" w:eastAsia="Calibri" w:hAnsi="Arial" w:cs="Arial"/>
          <w:iCs/>
          <w:sz w:val="24"/>
          <w:szCs w:val="24"/>
        </w:rPr>
        <w:t xml:space="preserve">ζητήσει από τον Ανάδοχο να γνωμοδοτήσει για ειδικά θέματα σχετικά με το Αντικείμενο της Σύμβασης </w:t>
      </w:r>
      <w:r w:rsidRPr="00E3363E">
        <w:rPr>
          <w:rFonts w:ascii="Arial" w:eastAsia="Calibri" w:hAnsi="Arial" w:cs="Arial"/>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352EA259" w14:textId="77777777" w:rsidR="0075137E" w:rsidRPr="00E3363E" w:rsidRDefault="0075137E" w:rsidP="0075137E">
      <w:pPr>
        <w:numPr>
          <w:ilvl w:val="0"/>
          <w:numId w:val="3"/>
        </w:numPr>
        <w:spacing w:after="0"/>
        <w:ind w:left="142"/>
        <w:contextualSpacing/>
        <w:jc w:val="both"/>
        <w:rPr>
          <w:rFonts w:ascii="Arial" w:eastAsia="Calibri" w:hAnsi="Arial" w:cs="Arial"/>
          <w:sz w:val="24"/>
          <w:szCs w:val="24"/>
        </w:rPr>
      </w:pPr>
      <w:r w:rsidRPr="00E3363E">
        <w:rPr>
          <w:rFonts w:ascii="Arial" w:eastAsia="Calibri" w:hAnsi="Arial" w:cs="Arial"/>
          <w:sz w:val="24"/>
          <w:szCs w:val="24"/>
        </w:rPr>
        <w:t>αναλυτική κατάσταση των εξόδων του προγράμματος με τα σχετικά αποδεικτικά,</w:t>
      </w:r>
    </w:p>
    <w:p w14:paraId="591701DA" w14:textId="77777777" w:rsidR="0075137E" w:rsidRPr="00E3363E" w:rsidRDefault="0075137E" w:rsidP="0075137E">
      <w:pPr>
        <w:numPr>
          <w:ilvl w:val="0"/>
          <w:numId w:val="3"/>
        </w:numPr>
        <w:spacing w:after="0"/>
        <w:ind w:left="142"/>
        <w:contextualSpacing/>
        <w:jc w:val="both"/>
        <w:rPr>
          <w:rFonts w:ascii="Arial" w:eastAsia="Calibri" w:hAnsi="Arial" w:cs="Arial"/>
          <w:sz w:val="24"/>
          <w:szCs w:val="24"/>
        </w:rPr>
      </w:pPr>
      <w:r w:rsidRPr="00E3363E">
        <w:rPr>
          <w:rFonts w:ascii="Arial" w:eastAsia="Calibri" w:hAnsi="Arial" w:cs="Arial"/>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62AEFA02" w14:textId="77777777" w:rsidR="0075137E" w:rsidRDefault="0075137E" w:rsidP="0075137E">
      <w:pPr>
        <w:numPr>
          <w:ilvl w:val="0"/>
          <w:numId w:val="3"/>
        </w:numPr>
        <w:spacing w:after="0"/>
        <w:ind w:left="142"/>
        <w:contextualSpacing/>
        <w:jc w:val="both"/>
        <w:rPr>
          <w:rFonts w:ascii="Arial" w:eastAsia="Calibri" w:hAnsi="Arial" w:cs="Arial"/>
          <w:sz w:val="24"/>
          <w:szCs w:val="24"/>
        </w:rPr>
      </w:pPr>
      <w:r w:rsidRPr="00E3363E">
        <w:rPr>
          <w:rFonts w:ascii="Arial" w:eastAsia="Calibri" w:hAnsi="Arial" w:cs="Arial"/>
          <w:sz w:val="24"/>
          <w:szCs w:val="24"/>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6DBA1B8E" w14:textId="77777777" w:rsidR="0075137E" w:rsidRPr="00E3363E" w:rsidRDefault="0075137E" w:rsidP="0075137E">
      <w:pPr>
        <w:spacing w:after="0"/>
        <w:ind w:left="142"/>
        <w:contextualSpacing/>
        <w:jc w:val="both"/>
        <w:rPr>
          <w:rFonts w:ascii="Arial" w:eastAsia="Calibri" w:hAnsi="Arial" w:cs="Arial"/>
          <w:sz w:val="24"/>
          <w:szCs w:val="24"/>
        </w:rPr>
      </w:pPr>
    </w:p>
    <w:p w14:paraId="17C007F5" w14:textId="77777777" w:rsidR="0075137E" w:rsidRPr="00E3363E" w:rsidRDefault="0075137E" w:rsidP="0075137E">
      <w:pPr>
        <w:pStyle w:val="ListParagraph"/>
        <w:numPr>
          <w:ilvl w:val="0"/>
          <w:numId w:val="6"/>
        </w:numPr>
        <w:jc w:val="both"/>
        <w:rPr>
          <w:rFonts w:ascii="Arial" w:eastAsia="Calibri" w:hAnsi="Arial" w:cs="Arial"/>
          <w:b/>
          <w:sz w:val="24"/>
          <w:szCs w:val="24"/>
          <w:u w:val="single"/>
        </w:rPr>
      </w:pPr>
      <w:proofErr w:type="spellStart"/>
      <w:r w:rsidRPr="00E3363E">
        <w:rPr>
          <w:rFonts w:ascii="Arial" w:eastAsia="Calibri" w:hAnsi="Arial" w:cs="Arial"/>
          <w:b/>
          <w:sz w:val="24"/>
          <w:szCs w:val="24"/>
          <w:u w:val="single"/>
          <w:lang w:val="en-US"/>
        </w:rPr>
        <w:t>Βι</w:t>
      </w:r>
      <w:proofErr w:type="spellEnd"/>
      <w:r w:rsidRPr="00E3363E">
        <w:rPr>
          <w:rFonts w:ascii="Arial" w:eastAsia="Calibri" w:hAnsi="Arial" w:cs="Arial"/>
          <w:b/>
          <w:sz w:val="24"/>
          <w:szCs w:val="24"/>
          <w:u w:val="single"/>
          <w:lang w:val="en-US"/>
        </w:rPr>
        <w:t>βλιογραφία</w:t>
      </w:r>
    </w:p>
    <w:p w14:paraId="3CFDEEBD" w14:textId="77777777" w:rsidR="0075137E" w:rsidRPr="00E3363E" w:rsidRDefault="0075137E" w:rsidP="0075137E">
      <w:pPr>
        <w:numPr>
          <w:ilvl w:val="0"/>
          <w:numId w:val="4"/>
        </w:numPr>
        <w:spacing w:after="0"/>
        <w:jc w:val="both"/>
        <w:rPr>
          <w:rFonts w:ascii="Arial" w:eastAsia="Calibri" w:hAnsi="Arial" w:cs="Arial"/>
          <w:sz w:val="24"/>
          <w:szCs w:val="24"/>
        </w:rPr>
      </w:pPr>
      <w:r w:rsidRPr="00E3363E">
        <w:rPr>
          <w:rFonts w:ascii="Arial" w:eastAsia="Calibri" w:hAnsi="Arial" w:cs="Arial"/>
          <w:sz w:val="24"/>
          <w:szCs w:val="24"/>
        </w:rPr>
        <w:t xml:space="preserve">Αντιναρκωτικό Συμβούλιο Κύπρου (2013). </w:t>
      </w:r>
      <w:r w:rsidRPr="00E3363E">
        <w:rPr>
          <w:rFonts w:ascii="Arial" w:eastAsia="Calibri" w:hAnsi="Arial" w:cs="Arial"/>
          <w:i/>
          <w:sz w:val="24"/>
          <w:szCs w:val="24"/>
        </w:rPr>
        <w:t xml:space="preserve">Εθνική Στρατηγική για την Αντιμετώπιση της εξάρτησης από Παράνομες Ουσίες και την επιβλαβή χρήση του αλκοόλ. </w:t>
      </w:r>
      <w:r w:rsidRPr="00E3363E">
        <w:rPr>
          <w:rFonts w:ascii="Arial" w:eastAsia="Calibri" w:hAnsi="Arial" w:cs="Arial"/>
          <w:sz w:val="24"/>
          <w:szCs w:val="24"/>
        </w:rPr>
        <w:t>ΑΣΚ, Λευκωσία</w:t>
      </w:r>
    </w:p>
    <w:p w14:paraId="74BC8CFE" w14:textId="77777777" w:rsidR="0075137E" w:rsidRPr="00E3363E" w:rsidRDefault="0075137E" w:rsidP="0075137E">
      <w:pPr>
        <w:numPr>
          <w:ilvl w:val="0"/>
          <w:numId w:val="4"/>
        </w:numPr>
        <w:autoSpaceDE w:val="0"/>
        <w:autoSpaceDN w:val="0"/>
        <w:adjustRightInd w:val="0"/>
        <w:spacing w:after="0"/>
        <w:jc w:val="both"/>
        <w:rPr>
          <w:rFonts w:ascii="Arial" w:eastAsia="Calibri" w:hAnsi="Arial" w:cs="Arial"/>
          <w:color w:val="000000"/>
          <w:sz w:val="24"/>
          <w:szCs w:val="24"/>
        </w:rPr>
      </w:pPr>
      <w:r w:rsidRPr="00E3363E">
        <w:rPr>
          <w:rFonts w:ascii="Arial" w:eastAsia="Calibri" w:hAnsi="Arial" w:cs="Arial"/>
          <w:color w:val="000000"/>
          <w:sz w:val="24"/>
          <w:szCs w:val="24"/>
        </w:rPr>
        <w:t xml:space="preserve">Επίσημη Εφημερίδα της Ευρωπαϊκής Ένωσης (2013). </w:t>
      </w:r>
      <w:r w:rsidRPr="00E3363E">
        <w:rPr>
          <w:rFonts w:ascii="Arial" w:eastAsia="Calibri" w:hAnsi="Arial" w:cs="Arial"/>
          <w:i/>
          <w:color w:val="000000"/>
          <w:sz w:val="24"/>
          <w:szCs w:val="24"/>
        </w:rPr>
        <w:t>Σ</w:t>
      </w:r>
      <w:r w:rsidRPr="00E3363E">
        <w:rPr>
          <w:rFonts w:ascii="Arial" w:eastAsia="Calibri" w:hAnsi="Arial" w:cs="Arial"/>
          <w:bCs/>
          <w:i/>
          <w:color w:val="000000"/>
          <w:sz w:val="24"/>
          <w:szCs w:val="24"/>
        </w:rPr>
        <w:t xml:space="preserve">χέδιο Δράσης της ΕΕ για τα ναρκωτικά (2013-2016) </w:t>
      </w:r>
      <w:r w:rsidRPr="00E3363E">
        <w:rPr>
          <w:rFonts w:ascii="Arial" w:eastAsia="Calibri" w:hAnsi="Arial" w:cs="Arial"/>
          <w:color w:val="000000"/>
          <w:sz w:val="24"/>
          <w:szCs w:val="24"/>
        </w:rPr>
        <w:t xml:space="preserve">  (2013/</w:t>
      </w:r>
      <w:r w:rsidRPr="00E3363E">
        <w:rPr>
          <w:rFonts w:ascii="Arial" w:eastAsia="Calibri" w:hAnsi="Arial" w:cs="Arial"/>
          <w:color w:val="000000"/>
          <w:sz w:val="24"/>
          <w:szCs w:val="24"/>
          <w:lang w:val="en-US"/>
        </w:rPr>
        <w:t>C</w:t>
      </w:r>
      <w:r w:rsidRPr="00E3363E">
        <w:rPr>
          <w:rFonts w:ascii="Arial" w:eastAsia="Calibri" w:hAnsi="Arial" w:cs="Arial"/>
          <w:color w:val="000000"/>
          <w:sz w:val="24"/>
          <w:szCs w:val="24"/>
        </w:rPr>
        <w:t xml:space="preserve"> 351/01)</w:t>
      </w:r>
    </w:p>
    <w:p w14:paraId="0079DF4B" w14:textId="77777777" w:rsidR="0075137E" w:rsidRPr="00E3363E" w:rsidRDefault="0075137E" w:rsidP="0075137E">
      <w:pPr>
        <w:numPr>
          <w:ilvl w:val="0"/>
          <w:numId w:val="4"/>
        </w:numPr>
        <w:spacing w:after="0"/>
        <w:jc w:val="both"/>
        <w:rPr>
          <w:rFonts w:ascii="Arial" w:eastAsia="Calibri" w:hAnsi="Arial" w:cs="Arial"/>
          <w:sz w:val="24"/>
          <w:szCs w:val="24"/>
          <w:lang w:val="en-US"/>
        </w:rPr>
      </w:pPr>
      <w:r w:rsidRPr="00E3363E">
        <w:rPr>
          <w:rFonts w:ascii="Arial" w:eastAsia="Calibri" w:hAnsi="Arial" w:cs="Arial"/>
          <w:sz w:val="24"/>
          <w:szCs w:val="24"/>
          <w:lang w:val="en-GB"/>
        </w:rPr>
        <w:lastRenderedPageBreak/>
        <w:t>United</w:t>
      </w:r>
      <w:r w:rsidRPr="00E3363E">
        <w:rPr>
          <w:rFonts w:ascii="Arial" w:eastAsia="Calibri" w:hAnsi="Arial" w:cs="Arial"/>
          <w:sz w:val="24"/>
          <w:szCs w:val="24"/>
          <w:lang w:val="en-US"/>
        </w:rPr>
        <w:t xml:space="preserve"> Nations Office on Drugs and Crime (2013). </w:t>
      </w:r>
      <w:r w:rsidRPr="00E3363E">
        <w:rPr>
          <w:rFonts w:ascii="Arial" w:eastAsia="Calibri" w:hAnsi="Arial" w:cs="Arial"/>
          <w:i/>
          <w:sz w:val="24"/>
          <w:szCs w:val="24"/>
          <w:lang w:val="en-US"/>
        </w:rPr>
        <w:t>International Standards on Drug Use Prevention</w:t>
      </w:r>
      <w:r w:rsidRPr="00E3363E">
        <w:rPr>
          <w:rFonts w:ascii="Arial" w:eastAsia="Calibri" w:hAnsi="Arial" w:cs="Arial"/>
          <w:sz w:val="24"/>
          <w:szCs w:val="24"/>
          <w:lang w:val="en-US"/>
        </w:rPr>
        <w:t>. United Nations, Vienna</w:t>
      </w:r>
    </w:p>
    <w:p w14:paraId="5E77ECD4" w14:textId="77777777" w:rsidR="0075137E" w:rsidRPr="00E3363E" w:rsidRDefault="0075137E" w:rsidP="0075137E">
      <w:pPr>
        <w:numPr>
          <w:ilvl w:val="0"/>
          <w:numId w:val="4"/>
        </w:numPr>
        <w:spacing w:after="0"/>
        <w:jc w:val="both"/>
        <w:rPr>
          <w:rFonts w:ascii="Arial" w:eastAsia="Calibri" w:hAnsi="Arial" w:cs="Arial"/>
          <w:sz w:val="24"/>
          <w:szCs w:val="24"/>
          <w:lang w:val="en-US"/>
        </w:rPr>
      </w:pPr>
      <w:r w:rsidRPr="00E3363E">
        <w:rPr>
          <w:rFonts w:ascii="Arial" w:eastAsia="Calibri" w:hAnsi="Arial" w:cs="Arial"/>
          <w:sz w:val="24"/>
          <w:szCs w:val="24"/>
          <w:lang w:val="en-US"/>
        </w:rPr>
        <w:t xml:space="preserve">University of Washington (2017). Communities that Care. Retrieved from </w:t>
      </w:r>
      <w:hyperlink r:id="rId7" w:history="1">
        <w:r w:rsidRPr="00E3363E">
          <w:rPr>
            <w:rFonts w:ascii="Arial" w:eastAsia="Calibri" w:hAnsi="Arial" w:cs="Arial"/>
            <w:color w:val="0000FF"/>
            <w:sz w:val="24"/>
            <w:szCs w:val="24"/>
            <w:u w:val="single"/>
            <w:lang w:val="en-US"/>
          </w:rPr>
          <w:t>http://www.communitiesthatcare.net/</w:t>
        </w:r>
      </w:hyperlink>
      <w:r w:rsidRPr="00E3363E">
        <w:rPr>
          <w:rFonts w:ascii="Arial" w:eastAsia="Calibri" w:hAnsi="Arial" w:cs="Arial"/>
          <w:sz w:val="24"/>
          <w:szCs w:val="24"/>
          <w:lang w:val="en-US"/>
        </w:rPr>
        <w:t xml:space="preserve"> </w:t>
      </w:r>
    </w:p>
    <w:p w14:paraId="39C55DC7" w14:textId="77777777" w:rsidR="0075137E" w:rsidRPr="00E3363E" w:rsidRDefault="0075137E" w:rsidP="0075137E">
      <w:pPr>
        <w:ind w:left="720"/>
        <w:jc w:val="both"/>
        <w:rPr>
          <w:rFonts w:ascii="Arial" w:eastAsia="Calibri" w:hAnsi="Arial" w:cs="Arial"/>
          <w:sz w:val="24"/>
          <w:szCs w:val="24"/>
          <w:lang w:val="en-GB"/>
        </w:rPr>
      </w:pPr>
    </w:p>
    <w:p w14:paraId="63AB7BA6" w14:textId="77777777" w:rsidR="0075137E" w:rsidRPr="00E3363E" w:rsidRDefault="0075137E" w:rsidP="0075137E">
      <w:pPr>
        <w:ind w:left="142"/>
        <w:jc w:val="both"/>
        <w:rPr>
          <w:rFonts w:ascii="Arial" w:eastAsia="Calibri" w:hAnsi="Arial" w:cs="Arial"/>
          <w:b/>
          <w:sz w:val="24"/>
          <w:szCs w:val="24"/>
          <w:u w:val="single"/>
        </w:rPr>
      </w:pPr>
      <w:r w:rsidRPr="00E3363E">
        <w:rPr>
          <w:rFonts w:ascii="Arial" w:eastAsia="Calibri" w:hAnsi="Arial" w:cs="Arial"/>
          <w:b/>
          <w:sz w:val="24"/>
          <w:szCs w:val="24"/>
          <w:u w:val="single"/>
        </w:rPr>
        <w:t>Σε περίπτωση που διαπιστωθεί ότι η υλοποίηση του προγράμματος δεν συμφωνεί με την πρόταση που υποβλήθηκε,  η ΑΑΕΚ  διατηρεί το δικαίωμα να ζητήσει να του επιστραφεί μέρος,  ή  όλο το ποσό.</w:t>
      </w:r>
    </w:p>
    <w:p w14:paraId="44B37FC6" w14:textId="77777777" w:rsidR="0075137E" w:rsidRPr="00E3363E" w:rsidRDefault="0075137E" w:rsidP="0075137E">
      <w:pPr>
        <w:ind w:left="142"/>
        <w:jc w:val="both"/>
        <w:rPr>
          <w:rFonts w:ascii="Arial" w:eastAsia="Calibri" w:hAnsi="Arial" w:cs="Arial"/>
          <w:b/>
          <w:sz w:val="24"/>
          <w:szCs w:val="24"/>
        </w:rPr>
      </w:pPr>
      <w:r w:rsidRPr="00E3363E">
        <w:rPr>
          <w:rFonts w:ascii="Arial" w:eastAsia="Calibri" w:hAnsi="Arial" w:cs="Arial"/>
          <w:b/>
          <w:sz w:val="24"/>
          <w:szCs w:val="24"/>
          <w:u w:val="single"/>
        </w:rPr>
        <w:t>Τελευταία ημερομηνία υποβολής</w:t>
      </w:r>
      <w:r w:rsidRPr="007E4F85">
        <w:rPr>
          <w:rFonts w:ascii="Arial" w:eastAsia="Calibri" w:hAnsi="Arial" w:cs="Arial"/>
          <w:b/>
          <w:sz w:val="24"/>
          <w:szCs w:val="24"/>
          <w:u w:val="single"/>
        </w:rPr>
        <w:t>,  2</w:t>
      </w:r>
      <w:r>
        <w:rPr>
          <w:rFonts w:ascii="Arial" w:eastAsia="Calibri" w:hAnsi="Arial" w:cs="Arial"/>
          <w:b/>
          <w:sz w:val="24"/>
          <w:szCs w:val="24"/>
          <w:u w:val="single"/>
        </w:rPr>
        <w:t>6</w:t>
      </w:r>
      <w:r w:rsidRPr="007E4F85">
        <w:rPr>
          <w:rFonts w:ascii="Arial" w:eastAsia="Calibri" w:hAnsi="Arial" w:cs="Arial"/>
          <w:b/>
          <w:sz w:val="24"/>
          <w:szCs w:val="24"/>
          <w:u w:val="single"/>
        </w:rPr>
        <w:t xml:space="preserve">  </w:t>
      </w:r>
      <w:r>
        <w:rPr>
          <w:rFonts w:ascii="Arial" w:eastAsia="Calibri" w:hAnsi="Arial" w:cs="Arial"/>
          <w:b/>
          <w:sz w:val="24"/>
          <w:szCs w:val="24"/>
          <w:u w:val="single"/>
        </w:rPr>
        <w:t>Αυγούστου</w:t>
      </w:r>
      <w:r w:rsidRPr="007E4F85">
        <w:rPr>
          <w:rFonts w:ascii="Arial" w:eastAsia="Calibri" w:hAnsi="Arial" w:cs="Arial"/>
          <w:b/>
          <w:sz w:val="24"/>
          <w:szCs w:val="24"/>
          <w:u w:val="single"/>
        </w:rPr>
        <w:t xml:space="preserve"> 2019 στις 12:00 μ. μ.</w:t>
      </w:r>
      <w:r w:rsidRPr="00E3363E">
        <w:rPr>
          <w:rFonts w:ascii="Arial" w:eastAsia="Calibri" w:hAnsi="Arial" w:cs="Arial"/>
          <w:b/>
          <w:sz w:val="24"/>
          <w:szCs w:val="24"/>
          <w:u w:val="single"/>
        </w:rPr>
        <w:t xml:space="preserve"> </w:t>
      </w:r>
    </w:p>
    <w:p w14:paraId="35399B0F" w14:textId="77777777" w:rsidR="0075137E" w:rsidRPr="00E3363E" w:rsidRDefault="0075137E" w:rsidP="0075137E">
      <w:pPr>
        <w:ind w:left="142"/>
        <w:jc w:val="both"/>
        <w:rPr>
          <w:rFonts w:ascii="Arial" w:eastAsia="Calibri" w:hAnsi="Arial" w:cs="Arial"/>
          <w:sz w:val="24"/>
          <w:szCs w:val="24"/>
        </w:rPr>
      </w:pPr>
      <w:r w:rsidRPr="00E3363E">
        <w:rPr>
          <w:rFonts w:ascii="Arial" w:eastAsia="Calibri" w:hAnsi="Arial" w:cs="Arial"/>
          <w:sz w:val="24"/>
          <w:szCs w:val="24"/>
        </w:rPr>
        <w:t xml:space="preserve">Για περισσότερες πληροφορίες, παρακαλώ επικοινωνήστε με την Λειτουργό κα. Λήδα Χριστοδούλου στο τηλέφωνο 22442962 και στην ηλεκτρονική διεύθυνση </w:t>
      </w:r>
      <w:proofErr w:type="spellStart"/>
      <w:r w:rsidRPr="00E3363E">
        <w:rPr>
          <w:rFonts w:ascii="Arial" w:eastAsia="Calibri" w:hAnsi="Arial" w:cs="Arial"/>
          <w:sz w:val="24"/>
          <w:szCs w:val="24"/>
          <w:lang w:val="en-US"/>
        </w:rPr>
        <w:t>leda</w:t>
      </w:r>
      <w:proofErr w:type="spellEnd"/>
      <w:r w:rsidRPr="00E3363E">
        <w:rPr>
          <w:rFonts w:ascii="Arial" w:eastAsia="Calibri" w:hAnsi="Arial" w:cs="Arial"/>
          <w:sz w:val="24"/>
          <w:szCs w:val="24"/>
        </w:rPr>
        <w:t>.</w:t>
      </w:r>
      <w:proofErr w:type="spellStart"/>
      <w:r w:rsidRPr="00E3363E">
        <w:rPr>
          <w:rFonts w:ascii="Arial" w:eastAsia="Calibri" w:hAnsi="Arial" w:cs="Arial"/>
          <w:sz w:val="24"/>
          <w:szCs w:val="24"/>
          <w:lang w:val="en-US"/>
        </w:rPr>
        <w:t>christodoulou</w:t>
      </w:r>
      <w:proofErr w:type="spellEnd"/>
      <w:r w:rsidRPr="00E3363E">
        <w:rPr>
          <w:rFonts w:ascii="Arial" w:eastAsia="Calibri" w:hAnsi="Arial" w:cs="Arial"/>
          <w:sz w:val="24"/>
          <w:szCs w:val="24"/>
        </w:rPr>
        <w:t>@</w:t>
      </w:r>
      <w:proofErr w:type="spellStart"/>
      <w:r w:rsidRPr="00E3363E">
        <w:rPr>
          <w:rFonts w:ascii="Arial" w:eastAsia="Calibri" w:hAnsi="Arial" w:cs="Arial"/>
          <w:sz w:val="24"/>
          <w:szCs w:val="24"/>
          <w:lang w:val="en-GB"/>
        </w:rPr>
        <w:t>naac</w:t>
      </w:r>
      <w:proofErr w:type="spellEnd"/>
      <w:r w:rsidRPr="00E3363E">
        <w:rPr>
          <w:rFonts w:ascii="Arial" w:eastAsia="Calibri" w:hAnsi="Arial" w:cs="Arial"/>
          <w:sz w:val="24"/>
          <w:szCs w:val="24"/>
        </w:rPr>
        <w:t>.</w:t>
      </w:r>
      <w:r w:rsidRPr="00E3363E">
        <w:rPr>
          <w:rFonts w:ascii="Arial" w:eastAsia="Calibri" w:hAnsi="Arial" w:cs="Arial"/>
          <w:sz w:val="24"/>
          <w:szCs w:val="24"/>
          <w:lang w:val="en-GB"/>
        </w:rPr>
        <w:t>org</w:t>
      </w:r>
      <w:r w:rsidRPr="00E3363E">
        <w:rPr>
          <w:rFonts w:ascii="Arial" w:eastAsia="Calibri" w:hAnsi="Arial" w:cs="Arial"/>
          <w:sz w:val="24"/>
          <w:szCs w:val="24"/>
        </w:rPr>
        <w:t>.</w:t>
      </w:r>
      <w:r w:rsidRPr="00E3363E">
        <w:rPr>
          <w:rFonts w:ascii="Arial" w:eastAsia="Calibri" w:hAnsi="Arial" w:cs="Arial"/>
          <w:sz w:val="24"/>
          <w:szCs w:val="24"/>
          <w:lang w:val="en-GB"/>
        </w:rPr>
        <w:t>cy</w:t>
      </w:r>
    </w:p>
    <w:p w14:paraId="7DFE56E7" w14:textId="77777777" w:rsidR="0075137E" w:rsidRDefault="0075137E" w:rsidP="0075137E">
      <w:pPr>
        <w:ind w:left="142"/>
        <w:jc w:val="both"/>
        <w:rPr>
          <w:rFonts w:ascii="Arial" w:eastAsia="Calibri" w:hAnsi="Arial" w:cs="Arial"/>
          <w:b/>
          <w:sz w:val="24"/>
          <w:szCs w:val="24"/>
          <w:u w:val="single"/>
        </w:rPr>
      </w:pPr>
    </w:p>
    <w:p w14:paraId="2158CE8F" w14:textId="77777777" w:rsidR="0075137E" w:rsidRDefault="0075137E" w:rsidP="0075137E">
      <w:pPr>
        <w:ind w:left="142"/>
        <w:jc w:val="both"/>
        <w:rPr>
          <w:rFonts w:ascii="Arial" w:eastAsia="Calibri" w:hAnsi="Arial" w:cs="Arial"/>
          <w:b/>
          <w:sz w:val="24"/>
          <w:szCs w:val="24"/>
          <w:u w:val="single"/>
        </w:rPr>
      </w:pPr>
    </w:p>
    <w:p w14:paraId="66F91A7D" w14:textId="77777777" w:rsidR="0075137E" w:rsidRDefault="0075137E" w:rsidP="0075137E">
      <w:pPr>
        <w:ind w:left="142"/>
        <w:jc w:val="both"/>
        <w:rPr>
          <w:rFonts w:ascii="Arial" w:eastAsia="Calibri" w:hAnsi="Arial" w:cs="Arial"/>
          <w:b/>
          <w:sz w:val="24"/>
          <w:szCs w:val="24"/>
          <w:u w:val="single"/>
        </w:rPr>
      </w:pPr>
      <w:bookmarkStart w:id="0" w:name="_GoBack"/>
      <w:bookmarkEnd w:id="0"/>
    </w:p>
    <w:p w14:paraId="7D7A25BE" w14:textId="77777777" w:rsidR="0075137E" w:rsidRDefault="0075137E" w:rsidP="0075137E">
      <w:pPr>
        <w:ind w:left="142"/>
        <w:jc w:val="both"/>
        <w:rPr>
          <w:rFonts w:ascii="Arial" w:eastAsia="Calibri" w:hAnsi="Arial" w:cs="Arial"/>
          <w:b/>
          <w:sz w:val="24"/>
          <w:szCs w:val="24"/>
          <w:u w:val="single"/>
        </w:rPr>
      </w:pPr>
    </w:p>
    <w:p w14:paraId="5206DF49" w14:textId="77777777" w:rsidR="0075137E" w:rsidRDefault="0075137E" w:rsidP="0075137E">
      <w:pPr>
        <w:ind w:left="142"/>
        <w:jc w:val="both"/>
        <w:rPr>
          <w:rFonts w:ascii="Arial" w:eastAsia="Calibri" w:hAnsi="Arial" w:cs="Arial"/>
          <w:b/>
          <w:sz w:val="24"/>
          <w:szCs w:val="24"/>
          <w:u w:val="single"/>
        </w:rPr>
      </w:pPr>
    </w:p>
    <w:p w14:paraId="6CB0D7B2" w14:textId="77777777" w:rsidR="0075137E" w:rsidRDefault="0075137E" w:rsidP="0075137E">
      <w:pPr>
        <w:ind w:left="142"/>
        <w:jc w:val="both"/>
        <w:rPr>
          <w:rFonts w:ascii="Arial" w:eastAsia="Calibri" w:hAnsi="Arial" w:cs="Arial"/>
          <w:b/>
          <w:sz w:val="24"/>
          <w:szCs w:val="24"/>
          <w:u w:val="single"/>
        </w:rPr>
      </w:pPr>
    </w:p>
    <w:p w14:paraId="574FC23F" w14:textId="77777777" w:rsidR="0075137E" w:rsidRDefault="0075137E" w:rsidP="0075137E">
      <w:pPr>
        <w:ind w:left="142"/>
        <w:jc w:val="both"/>
        <w:rPr>
          <w:rFonts w:ascii="Arial" w:eastAsia="Calibri" w:hAnsi="Arial" w:cs="Arial"/>
          <w:b/>
          <w:sz w:val="24"/>
          <w:szCs w:val="24"/>
          <w:u w:val="single"/>
        </w:rPr>
      </w:pPr>
    </w:p>
    <w:p w14:paraId="29DBCB05" w14:textId="77777777" w:rsidR="0075137E" w:rsidRDefault="0075137E" w:rsidP="0075137E">
      <w:pPr>
        <w:ind w:left="142"/>
        <w:jc w:val="both"/>
        <w:rPr>
          <w:rFonts w:ascii="Arial" w:eastAsia="Calibri" w:hAnsi="Arial" w:cs="Arial"/>
          <w:b/>
          <w:sz w:val="24"/>
          <w:szCs w:val="24"/>
          <w:u w:val="single"/>
        </w:rPr>
      </w:pPr>
    </w:p>
    <w:p w14:paraId="70085A60" w14:textId="77777777" w:rsidR="0075137E" w:rsidRDefault="0075137E" w:rsidP="0075137E">
      <w:pPr>
        <w:ind w:left="142"/>
        <w:jc w:val="both"/>
        <w:rPr>
          <w:rFonts w:ascii="Arial" w:eastAsia="Calibri" w:hAnsi="Arial" w:cs="Arial"/>
          <w:b/>
          <w:sz w:val="24"/>
          <w:szCs w:val="24"/>
          <w:u w:val="single"/>
        </w:rPr>
      </w:pPr>
    </w:p>
    <w:p w14:paraId="0B8013BB" w14:textId="77777777" w:rsidR="0075137E" w:rsidRDefault="0075137E" w:rsidP="0075137E">
      <w:pPr>
        <w:ind w:left="142"/>
        <w:jc w:val="both"/>
        <w:rPr>
          <w:rFonts w:ascii="Arial" w:eastAsia="Calibri" w:hAnsi="Arial" w:cs="Arial"/>
          <w:b/>
          <w:sz w:val="24"/>
          <w:szCs w:val="24"/>
          <w:u w:val="single"/>
        </w:rPr>
      </w:pPr>
    </w:p>
    <w:p w14:paraId="4B81B457" w14:textId="77777777" w:rsidR="0075137E" w:rsidRDefault="0075137E" w:rsidP="0075137E">
      <w:pPr>
        <w:ind w:left="142"/>
        <w:jc w:val="both"/>
        <w:rPr>
          <w:rFonts w:ascii="Arial" w:eastAsia="Calibri" w:hAnsi="Arial" w:cs="Arial"/>
          <w:b/>
          <w:sz w:val="24"/>
          <w:szCs w:val="24"/>
          <w:u w:val="single"/>
        </w:rPr>
      </w:pPr>
    </w:p>
    <w:p w14:paraId="49F04B6A" w14:textId="77777777" w:rsidR="0075137E" w:rsidRDefault="0075137E" w:rsidP="0075137E">
      <w:pPr>
        <w:ind w:left="142"/>
        <w:jc w:val="both"/>
        <w:rPr>
          <w:rFonts w:ascii="Arial" w:eastAsia="Calibri" w:hAnsi="Arial" w:cs="Arial"/>
          <w:b/>
          <w:sz w:val="24"/>
          <w:szCs w:val="24"/>
          <w:u w:val="single"/>
        </w:rPr>
      </w:pPr>
    </w:p>
    <w:p w14:paraId="228A0B3C" w14:textId="77777777" w:rsidR="0075137E" w:rsidRDefault="0075137E" w:rsidP="0075137E">
      <w:pPr>
        <w:ind w:left="142"/>
        <w:jc w:val="both"/>
        <w:rPr>
          <w:rFonts w:ascii="Arial" w:eastAsia="Calibri" w:hAnsi="Arial" w:cs="Arial"/>
          <w:b/>
          <w:sz w:val="24"/>
          <w:szCs w:val="24"/>
          <w:u w:val="single"/>
        </w:rPr>
      </w:pPr>
    </w:p>
    <w:p w14:paraId="24DDBB97" w14:textId="77777777" w:rsidR="0075137E" w:rsidRDefault="0075137E" w:rsidP="0075137E">
      <w:pPr>
        <w:ind w:left="142"/>
        <w:jc w:val="both"/>
        <w:rPr>
          <w:rFonts w:ascii="Arial" w:eastAsia="Calibri" w:hAnsi="Arial" w:cs="Arial"/>
          <w:b/>
          <w:sz w:val="24"/>
          <w:szCs w:val="24"/>
          <w:u w:val="single"/>
        </w:rPr>
      </w:pPr>
    </w:p>
    <w:p w14:paraId="69724B92" w14:textId="77777777" w:rsidR="0075137E" w:rsidRPr="00E3363E" w:rsidRDefault="0075137E" w:rsidP="0075137E">
      <w:pPr>
        <w:jc w:val="both"/>
        <w:rPr>
          <w:rFonts w:ascii="Arial" w:eastAsia="Calibri" w:hAnsi="Arial" w:cs="Arial"/>
          <w:b/>
          <w:sz w:val="24"/>
          <w:szCs w:val="24"/>
        </w:rPr>
      </w:pPr>
      <w:r w:rsidRPr="00E3363E">
        <w:rPr>
          <w:rFonts w:ascii="Arial" w:eastAsia="Calibri" w:hAnsi="Arial" w:cs="Arial"/>
          <w:b/>
          <w:sz w:val="24"/>
          <w:szCs w:val="24"/>
          <w:u w:val="single"/>
        </w:rPr>
        <w:lastRenderedPageBreak/>
        <w:t>ΠΑΡΑΡΤΗΜΑ Ι</w:t>
      </w:r>
    </w:p>
    <w:p w14:paraId="60CA1753" w14:textId="77777777" w:rsidR="0075137E" w:rsidRPr="00E3363E" w:rsidRDefault="0075137E" w:rsidP="0075137E">
      <w:pPr>
        <w:jc w:val="center"/>
        <w:rPr>
          <w:rFonts w:ascii="Arial" w:eastAsia="Calibri" w:hAnsi="Arial" w:cs="Arial"/>
          <w:b/>
          <w:sz w:val="24"/>
          <w:szCs w:val="24"/>
          <w:u w:val="single"/>
        </w:rPr>
      </w:pPr>
      <w:r w:rsidRPr="00E3363E">
        <w:rPr>
          <w:rFonts w:ascii="Arial" w:eastAsia="Calibri" w:hAnsi="Arial" w:cs="Arial"/>
          <w:b/>
          <w:sz w:val="24"/>
          <w:szCs w:val="24"/>
          <w:u w:val="single"/>
        </w:rPr>
        <w:t>ΕΝΤΥΠΟ ΥΠΟΒΟΛΗΣ ΠΡΟΤΑΣΗΣ</w:t>
      </w:r>
    </w:p>
    <w:p w14:paraId="43EDAB96" w14:textId="77777777" w:rsidR="0075137E" w:rsidRPr="00E3363E" w:rsidRDefault="0075137E" w:rsidP="0075137E">
      <w:pPr>
        <w:rPr>
          <w:rFonts w:ascii="Arial" w:eastAsia="Calibri" w:hAnsi="Arial" w:cs="Arial"/>
          <w:b/>
          <w:i/>
          <w:sz w:val="24"/>
          <w:szCs w:val="24"/>
        </w:rPr>
      </w:pPr>
      <w:r w:rsidRPr="00E3363E">
        <w:rPr>
          <w:rFonts w:ascii="Arial" w:eastAsia="Calibri" w:hAnsi="Arial" w:cs="Arial"/>
          <w:b/>
          <w:i/>
          <w:sz w:val="24"/>
          <w:szCs w:val="24"/>
        </w:rPr>
        <w:t xml:space="preserve">Να συμπληρώσετε την αίτηση με γνώμονα τα κριτήρια αξιολόγησης (σελίδα 12) </w:t>
      </w:r>
    </w:p>
    <w:p w14:paraId="0FDC6A91" w14:textId="77777777" w:rsidR="0075137E" w:rsidRPr="00E3363E" w:rsidRDefault="0075137E" w:rsidP="0075137E">
      <w:pPr>
        <w:spacing w:before="60" w:after="0" w:line="240" w:lineRule="auto"/>
        <w:rPr>
          <w:rFonts w:ascii="Arial" w:eastAsia="Calibri" w:hAnsi="Arial" w:cs="Arial"/>
          <w:kern w:val="18"/>
          <w:sz w:val="24"/>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420"/>
        <w:gridCol w:w="2880"/>
      </w:tblGrid>
      <w:tr w:rsidR="0075137E" w:rsidRPr="00E3363E" w14:paraId="68C43C89" w14:textId="77777777" w:rsidTr="00A7379A">
        <w:trPr>
          <w:trHeight w:val="623"/>
          <w:jc w:val="center"/>
        </w:trPr>
        <w:tc>
          <w:tcPr>
            <w:tcW w:w="3348" w:type="dxa"/>
            <w:tcBorders>
              <w:right w:val="single" w:sz="4" w:space="0" w:color="auto"/>
            </w:tcBorders>
            <w:shd w:val="pct12" w:color="auto" w:fill="auto"/>
          </w:tcPr>
          <w:p w14:paraId="15F104AF"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1. </w:t>
            </w:r>
            <w:r w:rsidRPr="00E3363E">
              <w:rPr>
                <w:rFonts w:ascii="Arial" w:eastAsia="Calibri" w:hAnsi="Arial" w:cs="Arial"/>
                <w:kern w:val="18"/>
                <w:sz w:val="24"/>
                <w:szCs w:val="24"/>
                <w:lang w:val="en-US"/>
              </w:rPr>
              <w:t xml:space="preserve"> </w:t>
            </w:r>
            <w:r w:rsidRPr="00E3363E">
              <w:rPr>
                <w:rFonts w:ascii="Arial" w:eastAsia="Calibri" w:hAnsi="Arial" w:cs="Arial"/>
                <w:kern w:val="18"/>
                <w:sz w:val="24"/>
                <w:szCs w:val="24"/>
              </w:rPr>
              <w:t xml:space="preserve"> Όνομα Φορέα: </w:t>
            </w:r>
          </w:p>
        </w:tc>
        <w:tc>
          <w:tcPr>
            <w:tcW w:w="6300" w:type="dxa"/>
            <w:gridSpan w:val="2"/>
            <w:tcBorders>
              <w:left w:val="nil"/>
              <w:bottom w:val="single" w:sz="4" w:space="0" w:color="auto"/>
            </w:tcBorders>
          </w:tcPr>
          <w:p w14:paraId="5A4D7667"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3CBC897A" w14:textId="77777777" w:rsidTr="00A7379A">
        <w:trPr>
          <w:trHeight w:val="691"/>
          <w:jc w:val="center"/>
        </w:trPr>
        <w:tc>
          <w:tcPr>
            <w:tcW w:w="3348" w:type="dxa"/>
            <w:tcBorders>
              <w:right w:val="single" w:sz="4" w:space="0" w:color="auto"/>
            </w:tcBorders>
            <w:shd w:val="pct12" w:color="auto" w:fill="auto"/>
          </w:tcPr>
          <w:p w14:paraId="4B533BEB"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2.  </w:t>
            </w:r>
            <w:r w:rsidRPr="00E3363E">
              <w:rPr>
                <w:rFonts w:ascii="Arial" w:eastAsia="Calibri" w:hAnsi="Arial" w:cs="Arial"/>
                <w:kern w:val="18"/>
                <w:sz w:val="24"/>
                <w:szCs w:val="24"/>
                <w:lang w:val="en-US"/>
              </w:rPr>
              <w:t xml:space="preserve"> </w:t>
            </w:r>
            <w:r w:rsidRPr="00E3363E">
              <w:rPr>
                <w:rFonts w:ascii="Arial" w:eastAsia="Calibri" w:hAnsi="Arial" w:cs="Arial"/>
                <w:kern w:val="18"/>
                <w:sz w:val="24"/>
                <w:szCs w:val="24"/>
              </w:rPr>
              <w:t>Πλήρης ταχυδρομική διεύθυνση:</w:t>
            </w:r>
          </w:p>
        </w:tc>
        <w:tc>
          <w:tcPr>
            <w:tcW w:w="6300" w:type="dxa"/>
            <w:gridSpan w:val="2"/>
            <w:tcBorders>
              <w:left w:val="nil"/>
              <w:bottom w:val="single" w:sz="4" w:space="0" w:color="auto"/>
            </w:tcBorders>
          </w:tcPr>
          <w:p w14:paraId="532E92A4"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4F2FA98E" w14:textId="77777777" w:rsidTr="00A7379A">
        <w:trPr>
          <w:trHeight w:val="415"/>
          <w:jc w:val="center"/>
        </w:trPr>
        <w:tc>
          <w:tcPr>
            <w:tcW w:w="3348" w:type="dxa"/>
            <w:tcBorders>
              <w:right w:val="single" w:sz="4" w:space="0" w:color="auto"/>
            </w:tcBorders>
            <w:shd w:val="pct12" w:color="auto" w:fill="auto"/>
          </w:tcPr>
          <w:p w14:paraId="27F2D661"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3. </w:t>
            </w:r>
            <w:r w:rsidRPr="00E3363E">
              <w:rPr>
                <w:rFonts w:ascii="Arial" w:eastAsia="Calibri" w:hAnsi="Arial" w:cs="Arial"/>
                <w:kern w:val="18"/>
                <w:sz w:val="24"/>
                <w:szCs w:val="24"/>
                <w:lang w:val="en-US"/>
              </w:rPr>
              <w:t xml:space="preserve"> </w:t>
            </w:r>
            <w:r w:rsidRPr="00E3363E">
              <w:rPr>
                <w:rFonts w:ascii="Arial" w:eastAsia="Calibri" w:hAnsi="Arial" w:cs="Arial"/>
                <w:kern w:val="18"/>
                <w:sz w:val="24"/>
                <w:szCs w:val="24"/>
              </w:rPr>
              <w:t>Τηλέφωνο:</w:t>
            </w:r>
          </w:p>
        </w:tc>
        <w:tc>
          <w:tcPr>
            <w:tcW w:w="6300" w:type="dxa"/>
            <w:gridSpan w:val="2"/>
            <w:tcBorders>
              <w:left w:val="nil"/>
              <w:bottom w:val="single" w:sz="4" w:space="0" w:color="auto"/>
            </w:tcBorders>
          </w:tcPr>
          <w:p w14:paraId="2A16FE89"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ab/>
            </w:r>
          </w:p>
        </w:tc>
      </w:tr>
      <w:tr w:rsidR="0075137E" w:rsidRPr="00E3363E" w14:paraId="686186FE" w14:textId="77777777" w:rsidTr="00A7379A">
        <w:trPr>
          <w:trHeight w:val="415"/>
          <w:jc w:val="center"/>
        </w:trPr>
        <w:tc>
          <w:tcPr>
            <w:tcW w:w="3348" w:type="dxa"/>
            <w:tcBorders>
              <w:bottom w:val="single" w:sz="4" w:space="0" w:color="auto"/>
              <w:right w:val="single" w:sz="4" w:space="0" w:color="auto"/>
            </w:tcBorders>
            <w:shd w:val="pct12" w:color="auto" w:fill="auto"/>
          </w:tcPr>
          <w:p w14:paraId="728899FA"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4. </w:t>
            </w:r>
            <w:r w:rsidRPr="00E3363E">
              <w:rPr>
                <w:rFonts w:ascii="Arial" w:eastAsia="Calibri" w:hAnsi="Arial" w:cs="Arial"/>
                <w:kern w:val="18"/>
                <w:sz w:val="24"/>
                <w:szCs w:val="24"/>
                <w:lang w:val="en-US"/>
              </w:rPr>
              <w:t xml:space="preserve"> </w:t>
            </w:r>
            <w:r w:rsidRPr="00E3363E">
              <w:rPr>
                <w:rFonts w:ascii="Arial" w:eastAsia="Calibri" w:hAnsi="Arial" w:cs="Arial"/>
                <w:kern w:val="18"/>
                <w:sz w:val="24"/>
                <w:szCs w:val="24"/>
              </w:rPr>
              <w:t>Τηλεομοιότυπο:</w:t>
            </w:r>
          </w:p>
        </w:tc>
        <w:tc>
          <w:tcPr>
            <w:tcW w:w="6300" w:type="dxa"/>
            <w:gridSpan w:val="2"/>
            <w:tcBorders>
              <w:left w:val="nil"/>
              <w:bottom w:val="single" w:sz="4" w:space="0" w:color="auto"/>
            </w:tcBorders>
          </w:tcPr>
          <w:p w14:paraId="7D881383"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75636496" w14:textId="77777777" w:rsidTr="00A7379A">
        <w:trPr>
          <w:trHeight w:val="415"/>
          <w:jc w:val="center"/>
        </w:trPr>
        <w:tc>
          <w:tcPr>
            <w:tcW w:w="3348" w:type="dxa"/>
            <w:tcBorders>
              <w:bottom w:val="single" w:sz="4" w:space="0" w:color="auto"/>
              <w:right w:val="single" w:sz="4" w:space="0" w:color="auto"/>
            </w:tcBorders>
            <w:shd w:val="pct12" w:color="auto" w:fill="auto"/>
          </w:tcPr>
          <w:p w14:paraId="0084A89A"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5.   Ηλεκτρονική διεύθυνση  (email):</w:t>
            </w:r>
          </w:p>
        </w:tc>
        <w:tc>
          <w:tcPr>
            <w:tcW w:w="6300" w:type="dxa"/>
            <w:gridSpan w:val="2"/>
            <w:tcBorders>
              <w:left w:val="nil"/>
              <w:bottom w:val="single" w:sz="4" w:space="0" w:color="auto"/>
            </w:tcBorders>
          </w:tcPr>
          <w:p w14:paraId="7C44C5C0"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4ABE99D7" w14:textId="77777777" w:rsidTr="00A7379A">
        <w:trPr>
          <w:trHeight w:val="917"/>
          <w:jc w:val="center"/>
        </w:trPr>
        <w:tc>
          <w:tcPr>
            <w:tcW w:w="3348" w:type="dxa"/>
            <w:tcBorders>
              <w:bottom w:val="nil"/>
              <w:right w:val="single" w:sz="4" w:space="0" w:color="auto"/>
            </w:tcBorders>
            <w:shd w:val="pct12" w:color="auto" w:fill="auto"/>
          </w:tcPr>
          <w:p w14:paraId="0116D465"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6.   Πρόσωπο επικοινωνίας</w:t>
            </w:r>
          </w:p>
          <w:p w14:paraId="63DECA95"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      (τηλέφωνο - ηλεκτρονική  διεύθυνση):</w:t>
            </w:r>
          </w:p>
        </w:tc>
        <w:tc>
          <w:tcPr>
            <w:tcW w:w="6300" w:type="dxa"/>
            <w:gridSpan w:val="2"/>
            <w:tcBorders>
              <w:left w:val="nil"/>
              <w:bottom w:val="nil"/>
            </w:tcBorders>
          </w:tcPr>
          <w:p w14:paraId="750E9031"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1EAE835A" w14:textId="77777777" w:rsidTr="00A7379A">
        <w:trPr>
          <w:trHeight w:val="876"/>
          <w:jc w:val="center"/>
        </w:trPr>
        <w:tc>
          <w:tcPr>
            <w:tcW w:w="3348" w:type="dxa"/>
            <w:tcBorders>
              <w:right w:val="single" w:sz="4" w:space="0" w:color="auto"/>
            </w:tcBorders>
            <w:shd w:val="pct12" w:color="auto" w:fill="auto"/>
          </w:tcPr>
          <w:p w14:paraId="0D20B8A2"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7.   Τίτλος προγράμματος:</w:t>
            </w:r>
          </w:p>
          <w:p w14:paraId="3B57C511" w14:textId="77777777" w:rsidR="0075137E" w:rsidRPr="00E3363E" w:rsidRDefault="0075137E" w:rsidP="00A7379A">
            <w:pPr>
              <w:spacing w:before="60" w:after="0" w:line="240" w:lineRule="auto"/>
              <w:rPr>
                <w:rFonts w:ascii="Arial" w:eastAsia="Calibri" w:hAnsi="Arial" w:cs="Arial"/>
                <w:kern w:val="18"/>
                <w:sz w:val="24"/>
                <w:szCs w:val="24"/>
              </w:rPr>
            </w:pPr>
          </w:p>
        </w:tc>
        <w:tc>
          <w:tcPr>
            <w:tcW w:w="6300" w:type="dxa"/>
            <w:gridSpan w:val="2"/>
            <w:tcBorders>
              <w:left w:val="nil"/>
            </w:tcBorders>
          </w:tcPr>
          <w:p w14:paraId="312FE914" w14:textId="77777777" w:rsidR="0075137E" w:rsidRPr="00E3363E" w:rsidRDefault="0075137E" w:rsidP="00A7379A">
            <w:pPr>
              <w:spacing w:before="60" w:after="0" w:line="240" w:lineRule="auto"/>
              <w:rPr>
                <w:rFonts w:ascii="Arial" w:eastAsia="Calibri" w:hAnsi="Arial" w:cs="Arial"/>
                <w:kern w:val="18"/>
                <w:sz w:val="24"/>
                <w:szCs w:val="24"/>
              </w:rPr>
            </w:pPr>
          </w:p>
          <w:p w14:paraId="160D7E2F"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3C53FA92" w14:textId="77777777" w:rsidTr="00A7379A">
        <w:trPr>
          <w:trHeight w:val="3188"/>
          <w:jc w:val="center"/>
        </w:trPr>
        <w:tc>
          <w:tcPr>
            <w:tcW w:w="3348" w:type="dxa"/>
            <w:tcBorders>
              <w:right w:val="single" w:sz="4" w:space="0" w:color="auto"/>
            </w:tcBorders>
            <w:shd w:val="pct12" w:color="auto" w:fill="auto"/>
          </w:tcPr>
          <w:p w14:paraId="27F1E8F7" w14:textId="77777777" w:rsidR="0075137E" w:rsidRPr="00E3363E" w:rsidRDefault="0075137E" w:rsidP="00A7379A">
            <w:pPr>
              <w:numPr>
                <w:ilvl w:val="0"/>
                <w:numId w:val="6"/>
              </w:numPr>
              <w:spacing w:before="60" w:after="0" w:line="240" w:lineRule="auto"/>
              <w:contextualSpacing/>
              <w:rPr>
                <w:rFonts w:ascii="Arial" w:eastAsia="Calibri" w:hAnsi="Arial" w:cs="Arial"/>
                <w:kern w:val="18"/>
                <w:sz w:val="24"/>
                <w:szCs w:val="24"/>
              </w:rPr>
            </w:pPr>
            <w:r w:rsidRPr="00E3363E">
              <w:rPr>
                <w:rFonts w:ascii="Arial" w:eastAsia="Calibri" w:hAnsi="Arial" w:cs="Arial"/>
                <w:kern w:val="18"/>
                <w:sz w:val="24"/>
                <w:szCs w:val="24"/>
              </w:rPr>
              <w:t>Σύντομη περιγραφή:</w:t>
            </w:r>
          </w:p>
          <w:p w14:paraId="06831A56"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Αναμένεται από τον/την αιτητή/τρια να περιγράψει σε συντομία το πρόγραμμα </w:t>
            </w:r>
          </w:p>
          <w:p w14:paraId="6E95F71B" w14:textId="77777777" w:rsidR="0075137E" w:rsidRPr="00E3363E" w:rsidRDefault="0075137E" w:rsidP="00A7379A">
            <w:pPr>
              <w:spacing w:before="60" w:after="0" w:line="240" w:lineRule="auto"/>
              <w:rPr>
                <w:rFonts w:ascii="Arial" w:eastAsia="Calibri" w:hAnsi="Arial" w:cs="Arial"/>
                <w:kern w:val="18"/>
                <w:sz w:val="24"/>
                <w:szCs w:val="24"/>
              </w:rPr>
            </w:pPr>
          </w:p>
          <w:p w14:paraId="0A35CAE9" w14:textId="77777777" w:rsidR="0075137E" w:rsidRPr="00E3363E" w:rsidRDefault="0075137E" w:rsidP="00A7379A">
            <w:pPr>
              <w:spacing w:before="60" w:after="0" w:line="240" w:lineRule="auto"/>
              <w:rPr>
                <w:rFonts w:ascii="Arial" w:eastAsia="Calibri" w:hAnsi="Arial" w:cs="Arial"/>
                <w:kern w:val="18"/>
                <w:sz w:val="24"/>
                <w:szCs w:val="24"/>
              </w:rPr>
            </w:pPr>
          </w:p>
          <w:p w14:paraId="4CB6091C" w14:textId="77777777" w:rsidR="0075137E" w:rsidRPr="00E3363E" w:rsidRDefault="0075137E" w:rsidP="00A7379A">
            <w:pPr>
              <w:spacing w:before="60" w:after="0" w:line="240" w:lineRule="auto"/>
              <w:rPr>
                <w:rFonts w:ascii="Arial" w:eastAsia="Calibri" w:hAnsi="Arial" w:cs="Arial"/>
                <w:kern w:val="18"/>
                <w:sz w:val="24"/>
                <w:szCs w:val="24"/>
              </w:rPr>
            </w:pPr>
          </w:p>
          <w:p w14:paraId="7E886769"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           </w:t>
            </w:r>
          </w:p>
          <w:p w14:paraId="51F42B18" w14:textId="77777777" w:rsidR="0075137E" w:rsidRPr="00E3363E" w:rsidRDefault="0075137E" w:rsidP="00A7379A">
            <w:pPr>
              <w:spacing w:before="60" w:after="0" w:line="240" w:lineRule="auto"/>
              <w:rPr>
                <w:rFonts w:ascii="Arial" w:eastAsia="Calibri" w:hAnsi="Arial" w:cs="Arial"/>
                <w:kern w:val="18"/>
                <w:sz w:val="24"/>
                <w:szCs w:val="24"/>
              </w:rPr>
            </w:pPr>
          </w:p>
          <w:p w14:paraId="1F260C9D" w14:textId="77777777" w:rsidR="0075137E" w:rsidRPr="00E3363E" w:rsidRDefault="0075137E" w:rsidP="00A7379A">
            <w:pPr>
              <w:spacing w:before="60" w:after="0" w:line="240" w:lineRule="auto"/>
              <w:rPr>
                <w:rFonts w:ascii="Arial" w:eastAsia="Calibri" w:hAnsi="Arial" w:cs="Arial"/>
                <w:kern w:val="18"/>
                <w:sz w:val="24"/>
                <w:szCs w:val="24"/>
              </w:rPr>
            </w:pPr>
          </w:p>
          <w:p w14:paraId="11BEB529" w14:textId="77777777" w:rsidR="0075137E" w:rsidRPr="00E3363E" w:rsidRDefault="0075137E" w:rsidP="00A7379A">
            <w:pPr>
              <w:spacing w:before="60" w:after="0" w:line="240" w:lineRule="auto"/>
              <w:rPr>
                <w:rFonts w:ascii="Arial" w:eastAsia="Calibri" w:hAnsi="Arial" w:cs="Arial"/>
                <w:kern w:val="18"/>
                <w:sz w:val="24"/>
                <w:szCs w:val="24"/>
              </w:rPr>
            </w:pPr>
          </w:p>
          <w:p w14:paraId="5C389C5E" w14:textId="77777777" w:rsidR="0075137E" w:rsidRPr="00E3363E" w:rsidRDefault="0075137E" w:rsidP="00A7379A">
            <w:pPr>
              <w:spacing w:before="60" w:after="0" w:line="240" w:lineRule="auto"/>
              <w:rPr>
                <w:rFonts w:ascii="Arial" w:eastAsia="Calibri" w:hAnsi="Arial" w:cs="Arial"/>
                <w:kern w:val="18"/>
                <w:sz w:val="24"/>
                <w:szCs w:val="24"/>
              </w:rPr>
            </w:pPr>
          </w:p>
          <w:p w14:paraId="02D39E04" w14:textId="77777777" w:rsidR="0075137E" w:rsidRPr="00E3363E" w:rsidRDefault="0075137E" w:rsidP="00A7379A">
            <w:pPr>
              <w:spacing w:before="60" w:after="0" w:line="240" w:lineRule="auto"/>
              <w:rPr>
                <w:rFonts w:ascii="Arial" w:eastAsia="Calibri" w:hAnsi="Arial" w:cs="Arial"/>
                <w:kern w:val="18"/>
                <w:sz w:val="24"/>
                <w:szCs w:val="24"/>
              </w:rPr>
            </w:pPr>
          </w:p>
        </w:tc>
        <w:tc>
          <w:tcPr>
            <w:tcW w:w="6300" w:type="dxa"/>
            <w:gridSpan w:val="2"/>
            <w:tcBorders>
              <w:left w:val="nil"/>
            </w:tcBorders>
          </w:tcPr>
          <w:p w14:paraId="0B61A718"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78375405" w14:textId="77777777" w:rsidTr="00A7379A">
        <w:trPr>
          <w:trHeight w:val="3188"/>
          <w:jc w:val="center"/>
        </w:trPr>
        <w:tc>
          <w:tcPr>
            <w:tcW w:w="3348" w:type="dxa"/>
            <w:tcBorders>
              <w:right w:val="single" w:sz="4" w:space="0" w:color="auto"/>
            </w:tcBorders>
            <w:shd w:val="pct12" w:color="auto" w:fill="auto"/>
          </w:tcPr>
          <w:p w14:paraId="7CC07C02" w14:textId="77777777" w:rsidR="0075137E" w:rsidRPr="00E3363E" w:rsidRDefault="0075137E" w:rsidP="00A7379A">
            <w:pPr>
              <w:numPr>
                <w:ilvl w:val="0"/>
                <w:numId w:val="6"/>
              </w:numPr>
              <w:spacing w:before="60" w:after="0" w:line="240" w:lineRule="auto"/>
              <w:contextualSpacing/>
              <w:rPr>
                <w:rFonts w:ascii="Arial" w:eastAsia="Calibri" w:hAnsi="Arial" w:cs="Arial"/>
                <w:kern w:val="18"/>
                <w:sz w:val="24"/>
                <w:szCs w:val="24"/>
              </w:rPr>
            </w:pPr>
            <w:r w:rsidRPr="00E3363E">
              <w:rPr>
                <w:rFonts w:ascii="Arial" w:eastAsia="Calibri" w:hAnsi="Arial" w:cs="Arial"/>
                <w:kern w:val="18"/>
                <w:sz w:val="24"/>
                <w:szCs w:val="24"/>
              </w:rPr>
              <w:lastRenderedPageBreak/>
              <w:t>Ανάλυση του σκεπτικού του προγράμματος και τη σχετική θεωρητική στήριξη των δράσεων του εν λόγω προγράμματος</w:t>
            </w:r>
          </w:p>
        </w:tc>
        <w:tc>
          <w:tcPr>
            <w:tcW w:w="6300" w:type="dxa"/>
            <w:gridSpan w:val="2"/>
            <w:tcBorders>
              <w:left w:val="nil"/>
            </w:tcBorders>
          </w:tcPr>
          <w:p w14:paraId="7F62467E"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5AFE45DC" w14:textId="77777777" w:rsidTr="00A7379A">
        <w:trPr>
          <w:trHeight w:val="2419"/>
          <w:jc w:val="center"/>
        </w:trPr>
        <w:tc>
          <w:tcPr>
            <w:tcW w:w="3348" w:type="dxa"/>
            <w:tcBorders>
              <w:right w:val="single" w:sz="4" w:space="0" w:color="auto"/>
            </w:tcBorders>
            <w:shd w:val="pct12" w:color="auto" w:fill="auto"/>
          </w:tcPr>
          <w:p w14:paraId="7D9F3494" w14:textId="77777777" w:rsidR="0075137E" w:rsidRPr="00E3363E" w:rsidRDefault="0075137E" w:rsidP="00A7379A">
            <w:pPr>
              <w:numPr>
                <w:ilvl w:val="0"/>
                <w:numId w:val="6"/>
              </w:numPr>
              <w:spacing w:before="60" w:after="0" w:line="240" w:lineRule="auto"/>
              <w:contextualSpacing/>
              <w:rPr>
                <w:rFonts w:ascii="Arial" w:eastAsia="Calibri" w:hAnsi="Arial" w:cs="Arial"/>
                <w:kern w:val="18"/>
                <w:sz w:val="24"/>
                <w:szCs w:val="24"/>
              </w:rPr>
            </w:pPr>
            <w:r w:rsidRPr="00E3363E">
              <w:rPr>
                <w:rFonts w:ascii="Arial" w:eastAsia="Calibri" w:hAnsi="Arial" w:cs="Arial"/>
                <w:kern w:val="18"/>
                <w:sz w:val="24"/>
                <w:szCs w:val="24"/>
              </w:rPr>
              <w:t>Πληθυσμός στόχος:</w:t>
            </w:r>
          </w:p>
          <w:p w14:paraId="5FB12034"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-Λεπτομερής περιγραφή  της διαδικασίας εντοπισμού ευάλωτων ομάδων και μέθοδο διασφάλισης της επιθυμίας συμμετοχής στο πρόγραμμα.</w:t>
            </w:r>
          </w:p>
          <w:p w14:paraId="292D5045"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-Ανάλυση αναγκών</w:t>
            </w:r>
          </w:p>
        </w:tc>
        <w:tc>
          <w:tcPr>
            <w:tcW w:w="6300" w:type="dxa"/>
            <w:gridSpan w:val="2"/>
            <w:tcBorders>
              <w:left w:val="nil"/>
            </w:tcBorders>
          </w:tcPr>
          <w:p w14:paraId="4A6D37B0"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2AC4359C" w14:textId="77777777" w:rsidTr="00A7379A">
        <w:trPr>
          <w:trHeight w:val="1927"/>
          <w:jc w:val="center"/>
        </w:trPr>
        <w:tc>
          <w:tcPr>
            <w:tcW w:w="3348" w:type="dxa"/>
            <w:tcBorders>
              <w:right w:val="single" w:sz="4" w:space="0" w:color="auto"/>
            </w:tcBorders>
            <w:shd w:val="pct12" w:color="auto" w:fill="auto"/>
          </w:tcPr>
          <w:p w14:paraId="67CAEA7A"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11. Στόχοι του προγράμματος</w:t>
            </w:r>
          </w:p>
          <w:p w14:paraId="6E923730" w14:textId="77777777" w:rsidR="0075137E" w:rsidRPr="00E3363E" w:rsidRDefault="0075137E" w:rsidP="00A7379A">
            <w:pPr>
              <w:spacing w:before="60" w:after="0" w:line="240" w:lineRule="auto"/>
              <w:rPr>
                <w:rFonts w:ascii="Arial" w:eastAsia="Calibri" w:hAnsi="Arial" w:cs="Arial"/>
                <w:kern w:val="18"/>
                <w:sz w:val="24"/>
                <w:szCs w:val="24"/>
              </w:rPr>
            </w:pPr>
          </w:p>
        </w:tc>
        <w:tc>
          <w:tcPr>
            <w:tcW w:w="6300" w:type="dxa"/>
            <w:gridSpan w:val="2"/>
            <w:tcBorders>
              <w:left w:val="nil"/>
            </w:tcBorders>
          </w:tcPr>
          <w:p w14:paraId="7A5C29B7" w14:textId="77777777" w:rsidR="0075137E" w:rsidRPr="00E3363E" w:rsidRDefault="0075137E" w:rsidP="00A7379A">
            <w:pPr>
              <w:spacing w:before="60" w:after="0" w:line="240" w:lineRule="auto"/>
              <w:rPr>
                <w:rFonts w:ascii="Arial" w:eastAsia="Calibri" w:hAnsi="Arial" w:cs="Arial"/>
                <w:kern w:val="18"/>
                <w:sz w:val="24"/>
                <w:szCs w:val="24"/>
              </w:rPr>
            </w:pPr>
          </w:p>
          <w:p w14:paraId="3CB9464B" w14:textId="77777777" w:rsidR="0075137E" w:rsidRPr="00E3363E" w:rsidRDefault="0075137E" w:rsidP="00A7379A">
            <w:pPr>
              <w:spacing w:before="60" w:after="0" w:line="240" w:lineRule="auto"/>
              <w:rPr>
                <w:rFonts w:ascii="Arial" w:eastAsia="Calibri" w:hAnsi="Arial" w:cs="Arial"/>
                <w:kern w:val="18"/>
                <w:sz w:val="24"/>
                <w:szCs w:val="24"/>
              </w:rPr>
            </w:pPr>
          </w:p>
          <w:p w14:paraId="2ACA8BFB" w14:textId="77777777" w:rsidR="0075137E" w:rsidRPr="00E3363E" w:rsidRDefault="0075137E" w:rsidP="00A7379A">
            <w:pPr>
              <w:spacing w:before="60" w:after="0" w:line="240" w:lineRule="auto"/>
              <w:rPr>
                <w:rFonts w:ascii="Arial" w:eastAsia="Calibri" w:hAnsi="Arial" w:cs="Arial"/>
                <w:kern w:val="18"/>
                <w:sz w:val="24"/>
                <w:szCs w:val="24"/>
              </w:rPr>
            </w:pPr>
          </w:p>
          <w:p w14:paraId="3768E2C4" w14:textId="77777777" w:rsidR="0075137E" w:rsidRPr="00E3363E" w:rsidRDefault="0075137E" w:rsidP="00A7379A">
            <w:pPr>
              <w:spacing w:before="60" w:after="0" w:line="240" w:lineRule="auto"/>
              <w:rPr>
                <w:rFonts w:ascii="Arial" w:eastAsia="Calibri" w:hAnsi="Arial" w:cs="Arial"/>
                <w:kern w:val="18"/>
                <w:sz w:val="24"/>
                <w:szCs w:val="24"/>
              </w:rPr>
            </w:pPr>
          </w:p>
          <w:p w14:paraId="4DD05716" w14:textId="77777777" w:rsidR="0075137E" w:rsidRPr="00E3363E" w:rsidRDefault="0075137E" w:rsidP="00A7379A">
            <w:pPr>
              <w:spacing w:before="60" w:after="0" w:line="240" w:lineRule="auto"/>
              <w:rPr>
                <w:rFonts w:ascii="Arial" w:eastAsia="Calibri" w:hAnsi="Arial" w:cs="Arial"/>
                <w:kern w:val="18"/>
                <w:sz w:val="24"/>
                <w:szCs w:val="24"/>
              </w:rPr>
            </w:pPr>
          </w:p>
          <w:p w14:paraId="4CA9D7AF"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65F29C12" w14:textId="77777777" w:rsidTr="00A7379A">
        <w:trPr>
          <w:trHeight w:val="1927"/>
          <w:jc w:val="center"/>
        </w:trPr>
        <w:tc>
          <w:tcPr>
            <w:tcW w:w="3348" w:type="dxa"/>
            <w:tcBorders>
              <w:right w:val="single" w:sz="4" w:space="0" w:color="auto"/>
            </w:tcBorders>
            <w:shd w:val="pct12" w:color="auto" w:fill="auto"/>
          </w:tcPr>
          <w:p w14:paraId="44495DC4"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12. Δράσεις του προγράμματος (συνδεόμενες με τους Στόχους)</w:t>
            </w:r>
          </w:p>
          <w:p w14:paraId="4D9EF59B" w14:textId="77777777" w:rsidR="0075137E" w:rsidRPr="00E3363E" w:rsidRDefault="0075137E" w:rsidP="00A7379A">
            <w:pPr>
              <w:spacing w:before="60" w:after="0" w:line="240" w:lineRule="auto"/>
              <w:rPr>
                <w:rFonts w:ascii="Arial" w:eastAsia="Calibri" w:hAnsi="Arial" w:cs="Arial"/>
                <w:kern w:val="18"/>
                <w:sz w:val="24"/>
                <w:szCs w:val="24"/>
              </w:rPr>
            </w:pPr>
          </w:p>
        </w:tc>
        <w:tc>
          <w:tcPr>
            <w:tcW w:w="6300" w:type="dxa"/>
            <w:gridSpan w:val="2"/>
            <w:tcBorders>
              <w:left w:val="nil"/>
            </w:tcBorders>
          </w:tcPr>
          <w:p w14:paraId="66410722" w14:textId="77777777" w:rsidR="0075137E" w:rsidRPr="00E3363E" w:rsidRDefault="0075137E" w:rsidP="00A7379A">
            <w:pPr>
              <w:spacing w:before="60" w:after="0" w:line="240" w:lineRule="auto"/>
              <w:rPr>
                <w:rFonts w:ascii="Arial" w:eastAsia="Calibri" w:hAnsi="Arial" w:cs="Arial"/>
                <w:kern w:val="18"/>
                <w:sz w:val="24"/>
                <w:szCs w:val="24"/>
              </w:rPr>
            </w:pPr>
          </w:p>
          <w:p w14:paraId="67BB9CA9" w14:textId="77777777" w:rsidR="0075137E" w:rsidRPr="00E3363E" w:rsidRDefault="0075137E" w:rsidP="00A7379A">
            <w:pPr>
              <w:spacing w:before="60" w:after="0" w:line="240" w:lineRule="auto"/>
              <w:rPr>
                <w:rFonts w:ascii="Arial" w:eastAsia="Calibri" w:hAnsi="Arial" w:cs="Arial"/>
                <w:kern w:val="18"/>
                <w:sz w:val="24"/>
                <w:szCs w:val="24"/>
              </w:rPr>
            </w:pPr>
          </w:p>
          <w:p w14:paraId="2375DC28" w14:textId="77777777" w:rsidR="0075137E" w:rsidRPr="00E3363E" w:rsidRDefault="0075137E" w:rsidP="00A7379A">
            <w:pPr>
              <w:spacing w:before="60" w:after="0" w:line="240" w:lineRule="auto"/>
              <w:rPr>
                <w:rFonts w:ascii="Arial" w:eastAsia="Calibri" w:hAnsi="Arial" w:cs="Arial"/>
                <w:kern w:val="18"/>
                <w:sz w:val="24"/>
                <w:szCs w:val="24"/>
              </w:rPr>
            </w:pPr>
          </w:p>
          <w:p w14:paraId="7B8BBF6C" w14:textId="77777777" w:rsidR="0075137E" w:rsidRPr="00E3363E" w:rsidRDefault="0075137E" w:rsidP="00A7379A">
            <w:pPr>
              <w:spacing w:before="60" w:after="0" w:line="240" w:lineRule="auto"/>
              <w:rPr>
                <w:rFonts w:ascii="Arial" w:eastAsia="Calibri" w:hAnsi="Arial" w:cs="Arial"/>
                <w:kern w:val="18"/>
                <w:sz w:val="24"/>
                <w:szCs w:val="24"/>
              </w:rPr>
            </w:pPr>
          </w:p>
          <w:p w14:paraId="3B3B8AB8" w14:textId="77777777" w:rsidR="0075137E" w:rsidRPr="00E3363E" w:rsidRDefault="0075137E" w:rsidP="00A7379A">
            <w:pPr>
              <w:spacing w:before="60" w:after="0" w:line="240" w:lineRule="auto"/>
              <w:rPr>
                <w:rFonts w:ascii="Arial" w:eastAsia="Calibri" w:hAnsi="Arial" w:cs="Arial"/>
                <w:kern w:val="18"/>
                <w:sz w:val="24"/>
                <w:szCs w:val="24"/>
              </w:rPr>
            </w:pPr>
          </w:p>
          <w:p w14:paraId="764591AD"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0A76D775" w14:textId="77777777" w:rsidTr="00A7379A">
        <w:trPr>
          <w:trHeight w:val="1904"/>
          <w:jc w:val="center"/>
        </w:trPr>
        <w:tc>
          <w:tcPr>
            <w:tcW w:w="3348" w:type="dxa"/>
            <w:tcBorders>
              <w:bottom w:val="single" w:sz="4" w:space="0" w:color="auto"/>
              <w:right w:val="single" w:sz="4" w:space="0" w:color="auto"/>
            </w:tcBorders>
            <w:shd w:val="pct12" w:color="auto" w:fill="auto"/>
          </w:tcPr>
          <w:p w14:paraId="275A530E"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13. Δείκτες επιτυχίας, προβλεπόμενα αποτελέσματα:</w:t>
            </w:r>
          </w:p>
          <w:p w14:paraId="4F3104DF"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-Λεπτομερής καταγραφή των δεικτών επιτυχίας για κάθε στόχο/δράση του προτεινόμενου προγράμματος</w:t>
            </w:r>
          </w:p>
          <w:p w14:paraId="2694AF1D"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lastRenderedPageBreak/>
              <w:t>-Περιγραφή του τύπου αξιολόγησης που θα ακολουθηθεί ανά στόχο/δράση</w:t>
            </w:r>
          </w:p>
          <w:p w14:paraId="310EA5AE" w14:textId="77777777" w:rsidR="0075137E" w:rsidRPr="00E3363E" w:rsidRDefault="0075137E" w:rsidP="00A7379A">
            <w:pPr>
              <w:spacing w:before="60" w:after="0" w:line="240" w:lineRule="auto"/>
              <w:rPr>
                <w:rFonts w:ascii="Arial" w:eastAsia="Calibri" w:hAnsi="Arial" w:cs="Arial"/>
                <w:kern w:val="18"/>
                <w:sz w:val="24"/>
                <w:szCs w:val="24"/>
              </w:rPr>
            </w:pPr>
          </w:p>
        </w:tc>
        <w:tc>
          <w:tcPr>
            <w:tcW w:w="6300" w:type="dxa"/>
            <w:gridSpan w:val="2"/>
            <w:tcBorders>
              <w:left w:val="nil"/>
              <w:bottom w:val="single" w:sz="4" w:space="0" w:color="auto"/>
            </w:tcBorders>
          </w:tcPr>
          <w:p w14:paraId="19F6DC41" w14:textId="77777777" w:rsidR="0075137E" w:rsidRPr="00E3363E" w:rsidRDefault="0075137E" w:rsidP="00A7379A">
            <w:pPr>
              <w:spacing w:before="60" w:after="0" w:line="240" w:lineRule="auto"/>
              <w:rPr>
                <w:rFonts w:ascii="Arial" w:eastAsia="Calibri" w:hAnsi="Arial" w:cs="Arial"/>
                <w:kern w:val="18"/>
                <w:sz w:val="24"/>
                <w:szCs w:val="24"/>
              </w:rPr>
            </w:pPr>
          </w:p>
          <w:p w14:paraId="2E6C6D80" w14:textId="77777777" w:rsidR="0075137E" w:rsidRPr="00E3363E" w:rsidRDefault="0075137E" w:rsidP="00A7379A">
            <w:pPr>
              <w:spacing w:before="60" w:after="0" w:line="240" w:lineRule="auto"/>
              <w:rPr>
                <w:rFonts w:ascii="Arial" w:eastAsia="Calibri" w:hAnsi="Arial" w:cs="Arial"/>
                <w:kern w:val="18"/>
                <w:sz w:val="24"/>
                <w:szCs w:val="24"/>
              </w:rPr>
            </w:pPr>
          </w:p>
          <w:p w14:paraId="10B190B5" w14:textId="77777777" w:rsidR="0075137E" w:rsidRPr="00E3363E" w:rsidRDefault="0075137E" w:rsidP="00A7379A">
            <w:pPr>
              <w:spacing w:before="60" w:after="0" w:line="240" w:lineRule="auto"/>
              <w:rPr>
                <w:rFonts w:ascii="Arial" w:eastAsia="Calibri" w:hAnsi="Arial" w:cs="Arial"/>
                <w:kern w:val="18"/>
                <w:sz w:val="24"/>
                <w:szCs w:val="24"/>
              </w:rPr>
            </w:pPr>
          </w:p>
          <w:p w14:paraId="070934FE" w14:textId="77777777" w:rsidR="0075137E" w:rsidRPr="00E3363E" w:rsidRDefault="0075137E" w:rsidP="00A7379A">
            <w:pPr>
              <w:spacing w:before="60" w:after="0" w:line="240" w:lineRule="auto"/>
              <w:rPr>
                <w:rFonts w:ascii="Arial" w:eastAsia="Calibri" w:hAnsi="Arial" w:cs="Arial"/>
                <w:kern w:val="18"/>
                <w:sz w:val="24"/>
                <w:szCs w:val="24"/>
              </w:rPr>
            </w:pPr>
          </w:p>
          <w:p w14:paraId="0742A176" w14:textId="77777777" w:rsidR="0075137E" w:rsidRPr="00E3363E" w:rsidRDefault="0075137E" w:rsidP="00A7379A">
            <w:pPr>
              <w:spacing w:before="60" w:after="0" w:line="240" w:lineRule="auto"/>
              <w:rPr>
                <w:rFonts w:ascii="Arial" w:eastAsia="Calibri" w:hAnsi="Arial" w:cs="Arial"/>
                <w:kern w:val="18"/>
                <w:sz w:val="24"/>
                <w:szCs w:val="24"/>
              </w:rPr>
            </w:pPr>
          </w:p>
          <w:p w14:paraId="2238CD4A" w14:textId="77777777" w:rsidR="0075137E" w:rsidRPr="00E3363E" w:rsidRDefault="0075137E" w:rsidP="00A7379A">
            <w:pPr>
              <w:spacing w:before="60" w:after="0" w:line="240" w:lineRule="auto"/>
              <w:rPr>
                <w:rFonts w:ascii="Arial" w:eastAsia="Calibri" w:hAnsi="Arial" w:cs="Arial"/>
                <w:kern w:val="18"/>
                <w:sz w:val="24"/>
                <w:szCs w:val="24"/>
              </w:rPr>
            </w:pPr>
          </w:p>
          <w:p w14:paraId="782843CE" w14:textId="77777777" w:rsidR="0075137E" w:rsidRPr="00E3363E" w:rsidRDefault="0075137E" w:rsidP="00A7379A">
            <w:pPr>
              <w:spacing w:before="60" w:after="0" w:line="240" w:lineRule="auto"/>
              <w:rPr>
                <w:rFonts w:ascii="Arial" w:eastAsia="Calibri" w:hAnsi="Arial" w:cs="Arial"/>
                <w:kern w:val="18"/>
                <w:sz w:val="24"/>
                <w:szCs w:val="24"/>
              </w:rPr>
            </w:pPr>
          </w:p>
          <w:p w14:paraId="3BBE3151"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6279EA17" w14:textId="77777777" w:rsidTr="00A7379A">
        <w:trPr>
          <w:trHeight w:val="2008"/>
          <w:jc w:val="center"/>
        </w:trPr>
        <w:tc>
          <w:tcPr>
            <w:tcW w:w="3348" w:type="dxa"/>
            <w:tcBorders>
              <w:right w:val="single" w:sz="4" w:space="0" w:color="auto"/>
            </w:tcBorders>
            <w:shd w:val="pct12" w:color="auto" w:fill="auto"/>
          </w:tcPr>
          <w:p w14:paraId="0C344D9E"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lastRenderedPageBreak/>
              <w:t>14. Άλλοι Φορείς- Συνεργάτες:</w:t>
            </w:r>
          </w:p>
          <w:p w14:paraId="4D925D05"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-Περιγραφή διαδικασίας σύναψης συνεργασίας. </w:t>
            </w:r>
          </w:p>
          <w:p w14:paraId="0307729F"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-Στην περίπτωση συνεργασίας  δυο ή περισσοτέρων φορέων απαιτείται η υποβολή προ-συμφωνητικού εγγράφου που να διασφαλίζει τη σύναψη συνεργασίας σε περίπτωση έγκρισης.</w:t>
            </w:r>
          </w:p>
          <w:p w14:paraId="4FC4DD28"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-Στην περίπτωση έγκρισης του προγράμματος θα ζητηθεί επίσημη επιστολή για τη δέσμευση των φορέων και συμφωνητικό που επεξηγεί τους τρόπους συνεργασίας. </w:t>
            </w:r>
          </w:p>
        </w:tc>
        <w:tc>
          <w:tcPr>
            <w:tcW w:w="6300" w:type="dxa"/>
            <w:gridSpan w:val="2"/>
            <w:tcBorders>
              <w:left w:val="nil"/>
            </w:tcBorders>
          </w:tcPr>
          <w:p w14:paraId="4E65257E" w14:textId="77777777" w:rsidR="0075137E" w:rsidRPr="00E3363E" w:rsidRDefault="0075137E" w:rsidP="00A7379A">
            <w:pPr>
              <w:spacing w:before="60" w:after="0" w:line="240" w:lineRule="auto"/>
              <w:rPr>
                <w:rFonts w:ascii="Arial" w:eastAsia="Calibri" w:hAnsi="Arial" w:cs="Arial"/>
                <w:kern w:val="18"/>
                <w:sz w:val="24"/>
                <w:szCs w:val="24"/>
              </w:rPr>
            </w:pPr>
          </w:p>
          <w:p w14:paraId="195C3B14" w14:textId="77777777" w:rsidR="0075137E" w:rsidRPr="00E3363E" w:rsidRDefault="0075137E" w:rsidP="00A7379A">
            <w:pPr>
              <w:spacing w:before="60" w:after="0" w:line="240" w:lineRule="auto"/>
              <w:rPr>
                <w:rFonts w:ascii="Arial" w:eastAsia="Calibri" w:hAnsi="Arial" w:cs="Arial"/>
                <w:kern w:val="18"/>
                <w:sz w:val="24"/>
                <w:szCs w:val="24"/>
              </w:rPr>
            </w:pPr>
          </w:p>
          <w:p w14:paraId="02531BC0" w14:textId="77777777" w:rsidR="0075137E" w:rsidRPr="00E3363E" w:rsidRDefault="0075137E" w:rsidP="00A7379A">
            <w:pPr>
              <w:spacing w:before="60" w:after="0" w:line="240" w:lineRule="auto"/>
              <w:rPr>
                <w:rFonts w:ascii="Arial" w:eastAsia="Calibri" w:hAnsi="Arial" w:cs="Arial"/>
                <w:kern w:val="18"/>
                <w:sz w:val="24"/>
                <w:szCs w:val="24"/>
              </w:rPr>
            </w:pPr>
          </w:p>
          <w:p w14:paraId="495C520B" w14:textId="77777777" w:rsidR="0075137E" w:rsidRPr="00E3363E" w:rsidRDefault="0075137E" w:rsidP="00A7379A">
            <w:pPr>
              <w:spacing w:before="60" w:after="0" w:line="240" w:lineRule="auto"/>
              <w:rPr>
                <w:rFonts w:ascii="Arial" w:eastAsia="Calibri" w:hAnsi="Arial" w:cs="Arial"/>
                <w:kern w:val="18"/>
                <w:sz w:val="24"/>
                <w:szCs w:val="24"/>
              </w:rPr>
            </w:pPr>
          </w:p>
          <w:p w14:paraId="75C439CD" w14:textId="77777777" w:rsidR="0075137E" w:rsidRPr="00E3363E" w:rsidRDefault="0075137E" w:rsidP="00A7379A">
            <w:pPr>
              <w:spacing w:before="60" w:after="0" w:line="240" w:lineRule="auto"/>
              <w:rPr>
                <w:rFonts w:ascii="Arial" w:eastAsia="Calibri" w:hAnsi="Arial" w:cs="Arial"/>
                <w:kern w:val="18"/>
                <w:sz w:val="24"/>
                <w:szCs w:val="24"/>
              </w:rPr>
            </w:pPr>
          </w:p>
          <w:p w14:paraId="03EA5B19" w14:textId="77777777" w:rsidR="0075137E" w:rsidRPr="00E3363E" w:rsidRDefault="0075137E" w:rsidP="00A7379A">
            <w:pPr>
              <w:spacing w:before="60" w:after="0" w:line="240" w:lineRule="auto"/>
              <w:rPr>
                <w:rFonts w:ascii="Arial" w:eastAsia="Calibri" w:hAnsi="Arial" w:cs="Arial"/>
                <w:kern w:val="18"/>
                <w:sz w:val="24"/>
                <w:szCs w:val="24"/>
              </w:rPr>
            </w:pPr>
          </w:p>
          <w:p w14:paraId="50B577AB" w14:textId="77777777" w:rsidR="0075137E" w:rsidRPr="00E3363E" w:rsidRDefault="0075137E" w:rsidP="00A7379A">
            <w:pPr>
              <w:spacing w:before="60" w:after="0" w:line="240" w:lineRule="auto"/>
              <w:rPr>
                <w:rFonts w:ascii="Arial" w:eastAsia="Calibri" w:hAnsi="Arial" w:cs="Arial"/>
                <w:kern w:val="18"/>
                <w:sz w:val="24"/>
                <w:szCs w:val="24"/>
              </w:rPr>
            </w:pPr>
          </w:p>
          <w:p w14:paraId="5CBCADB1" w14:textId="77777777" w:rsidR="0075137E" w:rsidRPr="00E3363E" w:rsidRDefault="0075137E" w:rsidP="00A7379A">
            <w:pPr>
              <w:spacing w:before="60" w:after="0" w:line="240" w:lineRule="auto"/>
              <w:rPr>
                <w:rFonts w:ascii="Arial" w:eastAsia="Calibri" w:hAnsi="Arial" w:cs="Arial"/>
                <w:kern w:val="18"/>
                <w:sz w:val="24"/>
                <w:szCs w:val="24"/>
              </w:rPr>
            </w:pPr>
          </w:p>
          <w:p w14:paraId="4D603F95" w14:textId="77777777" w:rsidR="0075137E" w:rsidRPr="00E3363E" w:rsidRDefault="0075137E" w:rsidP="00A7379A">
            <w:pPr>
              <w:spacing w:before="60" w:after="0" w:line="240" w:lineRule="auto"/>
              <w:rPr>
                <w:rFonts w:ascii="Arial" w:eastAsia="Calibri" w:hAnsi="Arial" w:cs="Arial"/>
                <w:kern w:val="18"/>
                <w:sz w:val="24"/>
                <w:szCs w:val="24"/>
              </w:rPr>
            </w:pPr>
          </w:p>
          <w:p w14:paraId="007420A2" w14:textId="77777777" w:rsidR="0075137E" w:rsidRPr="00E3363E" w:rsidRDefault="0075137E" w:rsidP="00A7379A">
            <w:pPr>
              <w:spacing w:before="60" w:after="0" w:line="240" w:lineRule="auto"/>
              <w:rPr>
                <w:rFonts w:ascii="Arial" w:eastAsia="Calibri" w:hAnsi="Arial" w:cs="Arial"/>
                <w:kern w:val="18"/>
                <w:sz w:val="24"/>
                <w:szCs w:val="24"/>
              </w:rPr>
            </w:pPr>
          </w:p>
          <w:p w14:paraId="021490BE" w14:textId="77777777" w:rsidR="0075137E" w:rsidRPr="00E3363E" w:rsidRDefault="0075137E" w:rsidP="00A7379A">
            <w:pPr>
              <w:spacing w:before="60" w:after="0" w:line="240" w:lineRule="auto"/>
              <w:rPr>
                <w:rFonts w:ascii="Arial" w:eastAsia="Calibri" w:hAnsi="Arial" w:cs="Arial"/>
                <w:kern w:val="18"/>
                <w:sz w:val="24"/>
                <w:szCs w:val="24"/>
              </w:rPr>
            </w:pPr>
          </w:p>
          <w:p w14:paraId="6A016ABD" w14:textId="77777777" w:rsidR="0075137E" w:rsidRPr="00E3363E" w:rsidRDefault="0075137E" w:rsidP="00A7379A">
            <w:pPr>
              <w:spacing w:before="60" w:after="0" w:line="240" w:lineRule="auto"/>
              <w:rPr>
                <w:rFonts w:ascii="Arial" w:eastAsia="Calibri" w:hAnsi="Arial" w:cs="Arial"/>
                <w:kern w:val="18"/>
                <w:sz w:val="24"/>
                <w:szCs w:val="24"/>
              </w:rPr>
            </w:pPr>
          </w:p>
          <w:p w14:paraId="5368D652" w14:textId="77777777" w:rsidR="0075137E" w:rsidRPr="00E3363E" w:rsidRDefault="0075137E" w:rsidP="00A7379A">
            <w:pPr>
              <w:spacing w:before="60" w:after="0" w:line="240" w:lineRule="auto"/>
              <w:rPr>
                <w:rFonts w:ascii="Arial" w:eastAsia="Calibri" w:hAnsi="Arial" w:cs="Arial"/>
                <w:kern w:val="18"/>
                <w:sz w:val="24"/>
                <w:szCs w:val="24"/>
              </w:rPr>
            </w:pPr>
          </w:p>
          <w:p w14:paraId="77F2EA77" w14:textId="77777777" w:rsidR="0075137E" w:rsidRPr="00E3363E" w:rsidRDefault="0075137E" w:rsidP="00A7379A">
            <w:pPr>
              <w:spacing w:before="60" w:after="0" w:line="240" w:lineRule="auto"/>
              <w:rPr>
                <w:rFonts w:ascii="Arial" w:eastAsia="Calibri" w:hAnsi="Arial" w:cs="Arial"/>
                <w:kern w:val="18"/>
                <w:sz w:val="24"/>
                <w:szCs w:val="24"/>
              </w:rPr>
            </w:pPr>
          </w:p>
          <w:p w14:paraId="3D19DFE6" w14:textId="77777777" w:rsidR="0075137E" w:rsidRPr="00E3363E" w:rsidRDefault="0075137E" w:rsidP="00A7379A">
            <w:pPr>
              <w:spacing w:before="60" w:after="0" w:line="240" w:lineRule="auto"/>
              <w:rPr>
                <w:rFonts w:ascii="Arial" w:eastAsia="Calibri" w:hAnsi="Arial" w:cs="Arial"/>
                <w:kern w:val="18"/>
                <w:sz w:val="24"/>
                <w:szCs w:val="24"/>
              </w:rPr>
            </w:pPr>
          </w:p>
          <w:p w14:paraId="24AF6062" w14:textId="77777777" w:rsidR="0075137E" w:rsidRPr="00E3363E" w:rsidRDefault="0075137E" w:rsidP="00A7379A">
            <w:pPr>
              <w:spacing w:before="60" w:after="0" w:line="240" w:lineRule="auto"/>
              <w:rPr>
                <w:rFonts w:ascii="Arial" w:eastAsia="Calibri" w:hAnsi="Arial" w:cs="Arial"/>
                <w:kern w:val="18"/>
                <w:sz w:val="24"/>
                <w:szCs w:val="24"/>
              </w:rPr>
            </w:pPr>
          </w:p>
          <w:p w14:paraId="771163AB" w14:textId="77777777" w:rsidR="0075137E" w:rsidRPr="00E3363E" w:rsidRDefault="0075137E" w:rsidP="00A7379A">
            <w:pPr>
              <w:spacing w:before="60" w:after="0" w:line="240" w:lineRule="auto"/>
              <w:rPr>
                <w:rFonts w:ascii="Arial" w:eastAsia="Calibri" w:hAnsi="Arial" w:cs="Arial"/>
                <w:kern w:val="18"/>
                <w:sz w:val="24"/>
                <w:szCs w:val="24"/>
              </w:rPr>
            </w:pPr>
          </w:p>
          <w:p w14:paraId="71298FAE"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45805D4D" w14:textId="77777777" w:rsidTr="00A7379A">
        <w:trPr>
          <w:trHeight w:val="345"/>
          <w:jc w:val="center"/>
        </w:trPr>
        <w:tc>
          <w:tcPr>
            <w:tcW w:w="9648" w:type="dxa"/>
            <w:gridSpan w:val="3"/>
            <w:tcBorders>
              <w:bottom w:val="single" w:sz="4" w:space="0" w:color="auto"/>
            </w:tcBorders>
            <w:shd w:val="pct12" w:color="auto" w:fill="auto"/>
          </w:tcPr>
          <w:p w14:paraId="7A165323"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15. Λεπτομερής καταμερισμός προϋπολογισμού:</w:t>
            </w:r>
          </w:p>
        </w:tc>
      </w:tr>
      <w:tr w:rsidR="0075137E" w:rsidRPr="00E3363E" w14:paraId="0AB7C9E0" w14:textId="77777777" w:rsidTr="00A7379A">
        <w:tblPrEx>
          <w:tblLook w:val="01E0" w:firstRow="1" w:lastRow="1" w:firstColumn="1" w:lastColumn="1" w:noHBand="0" w:noVBand="0"/>
        </w:tblPrEx>
        <w:trPr>
          <w:jc w:val="center"/>
        </w:trPr>
        <w:tc>
          <w:tcPr>
            <w:tcW w:w="6768" w:type="dxa"/>
            <w:gridSpan w:val="2"/>
          </w:tcPr>
          <w:p w14:paraId="688828EA"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Δραστηριότητα</w:t>
            </w:r>
          </w:p>
        </w:tc>
        <w:tc>
          <w:tcPr>
            <w:tcW w:w="2880" w:type="dxa"/>
          </w:tcPr>
          <w:p w14:paraId="4A967FF5"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Κόστος (€)</w:t>
            </w:r>
          </w:p>
        </w:tc>
      </w:tr>
      <w:tr w:rsidR="0075137E" w:rsidRPr="00E3363E" w14:paraId="34F09A6F" w14:textId="77777777" w:rsidTr="00A7379A">
        <w:tblPrEx>
          <w:tblLook w:val="01E0" w:firstRow="1" w:lastRow="1" w:firstColumn="1" w:lastColumn="1" w:noHBand="0" w:noVBand="0"/>
        </w:tblPrEx>
        <w:trPr>
          <w:trHeight w:val="759"/>
          <w:jc w:val="center"/>
        </w:trPr>
        <w:tc>
          <w:tcPr>
            <w:tcW w:w="6768" w:type="dxa"/>
            <w:gridSpan w:val="2"/>
          </w:tcPr>
          <w:p w14:paraId="47C8511E"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1.</w:t>
            </w:r>
          </w:p>
        </w:tc>
        <w:tc>
          <w:tcPr>
            <w:tcW w:w="2880" w:type="dxa"/>
          </w:tcPr>
          <w:p w14:paraId="6ADCD552"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3F7C9988" w14:textId="77777777" w:rsidTr="00A7379A">
        <w:tblPrEx>
          <w:tblLook w:val="01E0" w:firstRow="1" w:lastRow="1" w:firstColumn="1" w:lastColumn="1" w:noHBand="0" w:noVBand="0"/>
        </w:tblPrEx>
        <w:trPr>
          <w:trHeight w:val="759"/>
          <w:jc w:val="center"/>
        </w:trPr>
        <w:tc>
          <w:tcPr>
            <w:tcW w:w="6768" w:type="dxa"/>
            <w:gridSpan w:val="2"/>
          </w:tcPr>
          <w:p w14:paraId="0D6160AE"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2.</w:t>
            </w:r>
          </w:p>
        </w:tc>
        <w:tc>
          <w:tcPr>
            <w:tcW w:w="2880" w:type="dxa"/>
          </w:tcPr>
          <w:p w14:paraId="6BC6AA35"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5E61289E" w14:textId="77777777" w:rsidTr="00A7379A">
        <w:tblPrEx>
          <w:tblLook w:val="01E0" w:firstRow="1" w:lastRow="1" w:firstColumn="1" w:lastColumn="1" w:noHBand="0" w:noVBand="0"/>
        </w:tblPrEx>
        <w:trPr>
          <w:trHeight w:val="759"/>
          <w:jc w:val="center"/>
        </w:trPr>
        <w:tc>
          <w:tcPr>
            <w:tcW w:w="6768" w:type="dxa"/>
            <w:gridSpan w:val="2"/>
          </w:tcPr>
          <w:p w14:paraId="2A1ACE00"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3.</w:t>
            </w:r>
          </w:p>
        </w:tc>
        <w:tc>
          <w:tcPr>
            <w:tcW w:w="2880" w:type="dxa"/>
          </w:tcPr>
          <w:p w14:paraId="615D9670"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16F32C23" w14:textId="77777777" w:rsidTr="00A7379A">
        <w:tblPrEx>
          <w:tblLook w:val="01E0" w:firstRow="1" w:lastRow="1" w:firstColumn="1" w:lastColumn="1" w:noHBand="0" w:noVBand="0"/>
        </w:tblPrEx>
        <w:trPr>
          <w:trHeight w:val="759"/>
          <w:jc w:val="center"/>
        </w:trPr>
        <w:tc>
          <w:tcPr>
            <w:tcW w:w="6768" w:type="dxa"/>
            <w:gridSpan w:val="2"/>
          </w:tcPr>
          <w:p w14:paraId="50601EBF"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4.</w:t>
            </w:r>
          </w:p>
        </w:tc>
        <w:tc>
          <w:tcPr>
            <w:tcW w:w="2880" w:type="dxa"/>
          </w:tcPr>
          <w:p w14:paraId="12886E11"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34A0F61D" w14:textId="77777777" w:rsidTr="00A7379A">
        <w:tblPrEx>
          <w:tblLook w:val="01E0" w:firstRow="1" w:lastRow="1" w:firstColumn="1" w:lastColumn="1" w:noHBand="0" w:noVBand="0"/>
        </w:tblPrEx>
        <w:trPr>
          <w:trHeight w:val="759"/>
          <w:jc w:val="center"/>
        </w:trPr>
        <w:tc>
          <w:tcPr>
            <w:tcW w:w="6768" w:type="dxa"/>
            <w:gridSpan w:val="2"/>
          </w:tcPr>
          <w:p w14:paraId="09F109C5"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lastRenderedPageBreak/>
              <w:t>5.</w:t>
            </w:r>
          </w:p>
        </w:tc>
        <w:tc>
          <w:tcPr>
            <w:tcW w:w="2880" w:type="dxa"/>
          </w:tcPr>
          <w:p w14:paraId="7F106FE1"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57E90BD4" w14:textId="77777777" w:rsidTr="00A7379A">
        <w:tblPrEx>
          <w:tblLook w:val="01E0" w:firstRow="1" w:lastRow="1" w:firstColumn="1" w:lastColumn="1" w:noHBand="0" w:noVBand="0"/>
        </w:tblPrEx>
        <w:trPr>
          <w:trHeight w:val="759"/>
          <w:jc w:val="center"/>
        </w:trPr>
        <w:tc>
          <w:tcPr>
            <w:tcW w:w="6768" w:type="dxa"/>
            <w:gridSpan w:val="2"/>
          </w:tcPr>
          <w:p w14:paraId="1E0E7541"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6.</w:t>
            </w:r>
          </w:p>
        </w:tc>
        <w:tc>
          <w:tcPr>
            <w:tcW w:w="2880" w:type="dxa"/>
          </w:tcPr>
          <w:p w14:paraId="2BB4F35D"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038381C1" w14:textId="77777777" w:rsidTr="00A7379A">
        <w:tblPrEx>
          <w:tblLook w:val="01E0" w:firstRow="1" w:lastRow="1" w:firstColumn="1" w:lastColumn="1" w:noHBand="0" w:noVBand="0"/>
        </w:tblPrEx>
        <w:trPr>
          <w:trHeight w:val="343"/>
          <w:jc w:val="center"/>
        </w:trPr>
        <w:tc>
          <w:tcPr>
            <w:tcW w:w="6768" w:type="dxa"/>
            <w:gridSpan w:val="2"/>
          </w:tcPr>
          <w:p w14:paraId="2277A413" w14:textId="77777777" w:rsidR="0075137E" w:rsidRPr="00E3363E" w:rsidRDefault="0075137E" w:rsidP="00A7379A">
            <w:pPr>
              <w:spacing w:before="60" w:after="0" w:line="240" w:lineRule="auto"/>
              <w:rPr>
                <w:rFonts w:ascii="Arial" w:eastAsia="Calibri" w:hAnsi="Arial" w:cs="Arial"/>
                <w:bCs/>
                <w:kern w:val="18"/>
                <w:sz w:val="24"/>
                <w:szCs w:val="24"/>
              </w:rPr>
            </w:pPr>
            <w:r w:rsidRPr="00E3363E">
              <w:rPr>
                <w:rFonts w:ascii="Arial" w:eastAsia="Calibri" w:hAnsi="Arial" w:cs="Arial"/>
                <w:bCs/>
                <w:kern w:val="18"/>
                <w:sz w:val="24"/>
                <w:szCs w:val="24"/>
              </w:rPr>
              <w:t xml:space="preserve"> ΣΥΝΟΛΙΚΟ ΠΟΣΟ (ΖΗΤΟΥΜΕΝΗ ΕΠΙΧΟΡΗΓΗΣΗ)</w:t>
            </w:r>
          </w:p>
        </w:tc>
        <w:tc>
          <w:tcPr>
            <w:tcW w:w="2880" w:type="dxa"/>
          </w:tcPr>
          <w:p w14:paraId="62DE417F" w14:textId="77777777" w:rsidR="0075137E" w:rsidRPr="00E3363E" w:rsidRDefault="0075137E" w:rsidP="00A7379A">
            <w:pPr>
              <w:spacing w:before="60" w:after="0" w:line="240" w:lineRule="auto"/>
              <w:rPr>
                <w:rFonts w:ascii="Arial" w:eastAsia="Calibri" w:hAnsi="Arial" w:cs="Arial"/>
                <w:kern w:val="18"/>
                <w:sz w:val="24"/>
                <w:szCs w:val="24"/>
              </w:rPr>
            </w:pPr>
          </w:p>
        </w:tc>
      </w:tr>
    </w:tbl>
    <w:p w14:paraId="671569B4" w14:textId="77777777" w:rsidR="0075137E" w:rsidRPr="00E3363E" w:rsidRDefault="0075137E" w:rsidP="0075137E">
      <w:pPr>
        <w:spacing w:before="60" w:after="0" w:line="240" w:lineRule="auto"/>
        <w:rPr>
          <w:rFonts w:ascii="Arial" w:eastAsia="Calibri" w:hAnsi="Arial" w:cs="Arial"/>
          <w:kern w:val="18"/>
          <w:sz w:val="24"/>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760"/>
      </w:tblGrid>
      <w:tr w:rsidR="0075137E" w:rsidRPr="00E3363E" w14:paraId="7D079DFB" w14:textId="77777777" w:rsidTr="00A7379A">
        <w:trPr>
          <w:trHeight w:val="345"/>
          <w:jc w:val="center"/>
        </w:trPr>
        <w:tc>
          <w:tcPr>
            <w:tcW w:w="9648" w:type="dxa"/>
            <w:gridSpan w:val="2"/>
            <w:tcBorders>
              <w:bottom w:val="single" w:sz="4" w:space="0" w:color="auto"/>
            </w:tcBorders>
            <w:shd w:val="pct12" w:color="auto" w:fill="auto"/>
          </w:tcPr>
          <w:p w14:paraId="3B851F1E"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16. Όνομα/ονόματα συντονιστή/</w:t>
            </w:r>
            <w:proofErr w:type="spellStart"/>
            <w:r w:rsidRPr="00E3363E">
              <w:rPr>
                <w:rFonts w:ascii="Arial" w:eastAsia="Calibri" w:hAnsi="Arial" w:cs="Arial"/>
                <w:kern w:val="18"/>
                <w:sz w:val="24"/>
                <w:szCs w:val="24"/>
              </w:rPr>
              <w:t>ών</w:t>
            </w:r>
            <w:proofErr w:type="spellEnd"/>
            <w:r w:rsidRPr="00E3363E">
              <w:rPr>
                <w:rFonts w:ascii="Arial" w:eastAsia="Calibri" w:hAnsi="Arial" w:cs="Arial"/>
                <w:kern w:val="18"/>
                <w:sz w:val="24"/>
                <w:szCs w:val="24"/>
              </w:rPr>
              <w:t xml:space="preserve"> και συνεργατών:</w:t>
            </w:r>
          </w:p>
        </w:tc>
      </w:tr>
      <w:tr w:rsidR="0075137E" w:rsidRPr="00E3363E" w14:paraId="073D85EA" w14:textId="77777777" w:rsidTr="00A7379A">
        <w:tblPrEx>
          <w:tblLook w:val="01E0" w:firstRow="1" w:lastRow="1" w:firstColumn="1" w:lastColumn="1" w:noHBand="0" w:noVBand="0"/>
        </w:tblPrEx>
        <w:trPr>
          <w:jc w:val="center"/>
        </w:trPr>
        <w:tc>
          <w:tcPr>
            <w:tcW w:w="3888" w:type="dxa"/>
          </w:tcPr>
          <w:p w14:paraId="2844AF74" w14:textId="77777777" w:rsidR="0075137E" w:rsidRPr="00E3363E" w:rsidRDefault="0075137E" w:rsidP="00A7379A">
            <w:pPr>
              <w:spacing w:before="60" w:after="0" w:line="240" w:lineRule="auto"/>
              <w:rPr>
                <w:rFonts w:ascii="Arial" w:eastAsia="Calibri" w:hAnsi="Arial" w:cs="Arial"/>
                <w:kern w:val="18"/>
                <w:sz w:val="24"/>
                <w:szCs w:val="24"/>
              </w:rPr>
            </w:pPr>
          </w:p>
          <w:p w14:paraId="6E0BC5FC"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Όνομα</w:t>
            </w:r>
          </w:p>
        </w:tc>
        <w:tc>
          <w:tcPr>
            <w:tcW w:w="5760" w:type="dxa"/>
          </w:tcPr>
          <w:p w14:paraId="54B75460" w14:textId="77777777" w:rsidR="0075137E" w:rsidRPr="00E3363E" w:rsidRDefault="0075137E" w:rsidP="00A7379A">
            <w:pPr>
              <w:spacing w:before="60" w:after="0" w:line="240" w:lineRule="auto"/>
              <w:rPr>
                <w:rFonts w:ascii="Arial" w:eastAsia="Calibri" w:hAnsi="Arial" w:cs="Arial"/>
                <w:kern w:val="18"/>
                <w:sz w:val="24"/>
                <w:szCs w:val="24"/>
              </w:rPr>
            </w:pPr>
          </w:p>
          <w:p w14:paraId="182CBC39"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Καθήκοντα / Αρμοδιότητες</w:t>
            </w:r>
          </w:p>
        </w:tc>
      </w:tr>
      <w:tr w:rsidR="0075137E" w:rsidRPr="00E3363E" w14:paraId="6B14CAF5" w14:textId="77777777" w:rsidTr="00A7379A">
        <w:tblPrEx>
          <w:tblLook w:val="01E0" w:firstRow="1" w:lastRow="1" w:firstColumn="1" w:lastColumn="1" w:noHBand="0" w:noVBand="0"/>
        </w:tblPrEx>
        <w:trPr>
          <w:trHeight w:val="472"/>
          <w:jc w:val="center"/>
        </w:trPr>
        <w:tc>
          <w:tcPr>
            <w:tcW w:w="3888" w:type="dxa"/>
          </w:tcPr>
          <w:p w14:paraId="5E47261E" w14:textId="77777777" w:rsidR="0075137E" w:rsidRPr="00E3363E" w:rsidRDefault="0075137E" w:rsidP="00A7379A">
            <w:pPr>
              <w:spacing w:before="60" w:after="0" w:line="240" w:lineRule="auto"/>
              <w:rPr>
                <w:rFonts w:ascii="Arial" w:eastAsia="Calibri" w:hAnsi="Arial" w:cs="Arial"/>
                <w:kern w:val="18"/>
                <w:sz w:val="24"/>
                <w:szCs w:val="24"/>
              </w:rPr>
            </w:pPr>
          </w:p>
        </w:tc>
        <w:tc>
          <w:tcPr>
            <w:tcW w:w="5760" w:type="dxa"/>
          </w:tcPr>
          <w:p w14:paraId="6A8E2B02"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37EDADC6" w14:textId="77777777" w:rsidTr="00A7379A">
        <w:tblPrEx>
          <w:tblLook w:val="01E0" w:firstRow="1" w:lastRow="1" w:firstColumn="1" w:lastColumn="1" w:noHBand="0" w:noVBand="0"/>
        </w:tblPrEx>
        <w:trPr>
          <w:trHeight w:val="472"/>
          <w:jc w:val="center"/>
        </w:trPr>
        <w:tc>
          <w:tcPr>
            <w:tcW w:w="3888" w:type="dxa"/>
          </w:tcPr>
          <w:p w14:paraId="17BB140A" w14:textId="77777777" w:rsidR="0075137E" w:rsidRPr="00E3363E" w:rsidRDefault="0075137E" w:rsidP="00A7379A">
            <w:pPr>
              <w:spacing w:before="60" w:after="0" w:line="240" w:lineRule="auto"/>
              <w:rPr>
                <w:rFonts w:ascii="Arial" w:eastAsia="Calibri" w:hAnsi="Arial" w:cs="Arial"/>
                <w:kern w:val="18"/>
                <w:sz w:val="24"/>
                <w:szCs w:val="24"/>
              </w:rPr>
            </w:pPr>
          </w:p>
        </w:tc>
        <w:tc>
          <w:tcPr>
            <w:tcW w:w="5760" w:type="dxa"/>
          </w:tcPr>
          <w:p w14:paraId="7EFC80FF"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3959B10C" w14:textId="77777777" w:rsidTr="00A7379A">
        <w:tblPrEx>
          <w:tblLook w:val="01E0" w:firstRow="1" w:lastRow="1" w:firstColumn="1" w:lastColumn="1" w:noHBand="0" w:noVBand="0"/>
        </w:tblPrEx>
        <w:trPr>
          <w:trHeight w:val="472"/>
          <w:jc w:val="center"/>
        </w:trPr>
        <w:tc>
          <w:tcPr>
            <w:tcW w:w="3888" w:type="dxa"/>
          </w:tcPr>
          <w:p w14:paraId="34305794" w14:textId="77777777" w:rsidR="0075137E" w:rsidRPr="00E3363E" w:rsidRDefault="0075137E" w:rsidP="00A7379A">
            <w:pPr>
              <w:spacing w:before="60" w:after="0" w:line="240" w:lineRule="auto"/>
              <w:rPr>
                <w:rFonts w:ascii="Arial" w:eastAsia="Calibri" w:hAnsi="Arial" w:cs="Arial"/>
                <w:kern w:val="18"/>
                <w:sz w:val="24"/>
                <w:szCs w:val="24"/>
              </w:rPr>
            </w:pPr>
          </w:p>
        </w:tc>
        <w:tc>
          <w:tcPr>
            <w:tcW w:w="5760" w:type="dxa"/>
          </w:tcPr>
          <w:p w14:paraId="3D9C89A7"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7C49465D" w14:textId="77777777" w:rsidTr="00A7379A">
        <w:tblPrEx>
          <w:tblLook w:val="01E0" w:firstRow="1" w:lastRow="1" w:firstColumn="1" w:lastColumn="1" w:noHBand="0" w:noVBand="0"/>
        </w:tblPrEx>
        <w:trPr>
          <w:trHeight w:val="472"/>
          <w:jc w:val="center"/>
        </w:trPr>
        <w:tc>
          <w:tcPr>
            <w:tcW w:w="3888" w:type="dxa"/>
          </w:tcPr>
          <w:p w14:paraId="40E9E9FC" w14:textId="77777777" w:rsidR="0075137E" w:rsidRPr="00E3363E" w:rsidRDefault="0075137E" w:rsidP="00A7379A">
            <w:pPr>
              <w:spacing w:before="60" w:after="0" w:line="240" w:lineRule="auto"/>
              <w:rPr>
                <w:rFonts w:ascii="Arial" w:eastAsia="Calibri" w:hAnsi="Arial" w:cs="Arial"/>
                <w:kern w:val="18"/>
                <w:sz w:val="24"/>
                <w:szCs w:val="24"/>
              </w:rPr>
            </w:pPr>
          </w:p>
        </w:tc>
        <w:tc>
          <w:tcPr>
            <w:tcW w:w="5760" w:type="dxa"/>
          </w:tcPr>
          <w:p w14:paraId="68C22D1B" w14:textId="77777777" w:rsidR="0075137E" w:rsidRPr="00E3363E" w:rsidRDefault="0075137E" w:rsidP="00A7379A">
            <w:pPr>
              <w:spacing w:before="60" w:after="0" w:line="240" w:lineRule="auto"/>
              <w:rPr>
                <w:rFonts w:ascii="Arial" w:eastAsia="Calibri" w:hAnsi="Arial" w:cs="Arial"/>
                <w:kern w:val="18"/>
                <w:sz w:val="24"/>
                <w:szCs w:val="24"/>
              </w:rPr>
            </w:pPr>
          </w:p>
        </w:tc>
      </w:tr>
      <w:tr w:rsidR="0075137E" w:rsidRPr="00E3363E" w14:paraId="3B164999" w14:textId="77777777" w:rsidTr="00A7379A">
        <w:tblPrEx>
          <w:tblLook w:val="01E0" w:firstRow="1" w:lastRow="1" w:firstColumn="1" w:lastColumn="1" w:noHBand="0" w:noVBand="0"/>
        </w:tblPrEx>
        <w:trPr>
          <w:trHeight w:val="472"/>
          <w:jc w:val="center"/>
        </w:trPr>
        <w:tc>
          <w:tcPr>
            <w:tcW w:w="3888" w:type="dxa"/>
          </w:tcPr>
          <w:p w14:paraId="221D4AA8" w14:textId="77777777" w:rsidR="0075137E" w:rsidRPr="00E3363E" w:rsidRDefault="0075137E" w:rsidP="00A7379A">
            <w:pPr>
              <w:spacing w:before="60" w:after="0" w:line="240" w:lineRule="auto"/>
              <w:rPr>
                <w:rFonts w:ascii="Arial" w:eastAsia="Calibri" w:hAnsi="Arial" w:cs="Arial"/>
                <w:kern w:val="18"/>
                <w:sz w:val="24"/>
                <w:szCs w:val="24"/>
              </w:rPr>
            </w:pPr>
          </w:p>
        </w:tc>
        <w:tc>
          <w:tcPr>
            <w:tcW w:w="5760" w:type="dxa"/>
          </w:tcPr>
          <w:p w14:paraId="58C5E606" w14:textId="77777777" w:rsidR="0075137E" w:rsidRPr="00E3363E" w:rsidRDefault="0075137E" w:rsidP="00A7379A">
            <w:pPr>
              <w:spacing w:before="60" w:after="0" w:line="240" w:lineRule="auto"/>
              <w:rPr>
                <w:rFonts w:ascii="Arial" w:eastAsia="Calibri" w:hAnsi="Arial" w:cs="Arial"/>
                <w:kern w:val="18"/>
                <w:sz w:val="24"/>
                <w:szCs w:val="24"/>
              </w:rPr>
            </w:pPr>
          </w:p>
        </w:tc>
      </w:tr>
    </w:tbl>
    <w:p w14:paraId="61124F1E" w14:textId="77777777" w:rsidR="0075137E" w:rsidRPr="00E3363E" w:rsidRDefault="0075137E" w:rsidP="0075137E">
      <w:pPr>
        <w:spacing w:before="60" w:after="0" w:line="240" w:lineRule="auto"/>
        <w:rPr>
          <w:rFonts w:ascii="Arial" w:eastAsia="Calibri" w:hAnsi="Arial" w:cs="Arial"/>
          <w:kern w:val="18"/>
          <w:sz w:val="24"/>
          <w:szCs w:val="24"/>
        </w:rPr>
      </w:pPr>
    </w:p>
    <w:p w14:paraId="16721841" w14:textId="77777777" w:rsidR="0075137E" w:rsidRPr="00E3363E" w:rsidRDefault="0075137E" w:rsidP="0075137E">
      <w:pPr>
        <w:spacing w:before="60" w:after="0" w:line="240" w:lineRule="auto"/>
        <w:rPr>
          <w:rFonts w:ascii="Arial" w:eastAsia="Calibri" w:hAnsi="Arial" w:cs="Arial"/>
          <w:kern w:val="18"/>
          <w:sz w:val="24"/>
          <w:szCs w:val="24"/>
        </w:rPr>
      </w:pP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4"/>
      </w:tblGrid>
      <w:tr w:rsidR="0075137E" w:rsidRPr="00E3363E" w14:paraId="0AFC6103" w14:textId="77777777" w:rsidTr="00A7379A">
        <w:trPr>
          <w:trHeight w:val="345"/>
          <w:jc w:val="center"/>
        </w:trPr>
        <w:tc>
          <w:tcPr>
            <w:tcW w:w="9824" w:type="dxa"/>
            <w:tcBorders>
              <w:bottom w:val="single" w:sz="4" w:space="0" w:color="auto"/>
            </w:tcBorders>
            <w:shd w:val="pct12" w:color="auto" w:fill="auto"/>
          </w:tcPr>
          <w:p w14:paraId="32192DBC"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17. Στοιχεία:</w:t>
            </w:r>
          </w:p>
        </w:tc>
      </w:tr>
      <w:tr w:rsidR="0075137E" w:rsidRPr="00E3363E" w14:paraId="424FBC06" w14:textId="77777777" w:rsidTr="00A7379A">
        <w:tblPrEx>
          <w:tblLook w:val="01E0" w:firstRow="1" w:lastRow="1" w:firstColumn="1" w:lastColumn="1" w:noHBand="0" w:noVBand="0"/>
        </w:tblPrEx>
        <w:trPr>
          <w:trHeight w:val="2750"/>
          <w:jc w:val="center"/>
        </w:trPr>
        <w:tc>
          <w:tcPr>
            <w:tcW w:w="9824" w:type="dxa"/>
          </w:tcPr>
          <w:p w14:paraId="0F227028"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Όνομα/ονόματα Υπευθύνου και Εκπροσώπων Συνεργαζόμενων Φορέων</w:t>
            </w:r>
          </w:p>
          <w:p w14:paraId="37356D9F" w14:textId="77777777" w:rsidR="0075137E" w:rsidRPr="00E3363E" w:rsidRDefault="0075137E" w:rsidP="00A7379A">
            <w:pPr>
              <w:spacing w:before="60" w:after="0" w:line="240" w:lineRule="auto"/>
              <w:rPr>
                <w:rFonts w:ascii="Arial" w:eastAsia="Calibri" w:hAnsi="Arial" w:cs="Arial"/>
                <w:kern w:val="18"/>
                <w:sz w:val="24"/>
                <w:szCs w:val="24"/>
              </w:rPr>
            </w:pPr>
          </w:p>
          <w:p w14:paraId="17BB445B"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w:t>
            </w:r>
          </w:p>
          <w:p w14:paraId="063A1780" w14:textId="77777777" w:rsidR="0075137E" w:rsidRPr="00E3363E" w:rsidRDefault="0075137E" w:rsidP="00A7379A">
            <w:pPr>
              <w:spacing w:before="60" w:after="0" w:line="240" w:lineRule="auto"/>
              <w:rPr>
                <w:rFonts w:ascii="Arial" w:eastAsia="Calibri" w:hAnsi="Arial" w:cs="Arial"/>
                <w:kern w:val="18"/>
                <w:sz w:val="24"/>
                <w:szCs w:val="24"/>
              </w:rPr>
            </w:pPr>
          </w:p>
          <w:p w14:paraId="7DA44511" w14:textId="77777777" w:rsidR="0075137E" w:rsidRPr="00E3363E" w:rsidRDefault="0075137E" w:rsidP="00A7379A">
            <w:pPr>
              <w:spacing w:before="60" w:after="0" w:line="240" w:lineRule="auto"/>
              <w:rPr>
                <w:rFonts w:ascii="Arial" w:eastAsia="Calibri" w:hAnsi="Arial" w:cs="Arial"/>
                <w:kern w:val="18"/>
                <w:sz w:val="24"/>
                <w:szCs w:val="24"/>
              </w:rPr>
            </w:pPr>
          </w:p>
          <w:p w14:paraId="21FA8687"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w:t>
            </w:r>
          </w:p>
          <w:p w14:paraId="2307AB82" w14:textId="77777777" w:rsidR="0075137E" w:rsidRPr="00E3363E" w:rsidRDefault="0075137E" w:rsidP="00A7379A">
            <w:pPr>
              <w:spacing w:before="60" w:after="0" w:line="240" w:lineRule="auto"/>
              <w:rPr>
                <w:rFonts w:ascii="Arial" w:eastAsia="Calibri" w:hAnsi="Arial" w:cs="Arial"/>
                <w:kern w:val="18"/>
                <w:sz w:val="24"/>
                <w:szCs w:val="24"/>
              </w:rPr>
            </w:pPr>
          </w:p>
          <w:p w14:paraId="784B521F" w14:textId="77777777" w:rsidR="0075137E" w:rsidRPr="00E3363E" w:rsidRDefault="0075137E" w:rsidP="00A7379A">
            <w:pPr>
              <w:spacing w:before="60" w:after="0" w:line="240" w:lineRule="auto"/>
              <w:rPr>
                <w:rFonts w:ascii="Arial" w:eastAsia="Calibri" w:hAnsi="Arial" w:cs="Arial"/>
                <w:kern w:val="18"/>
                <w:sz w:val="24"/>
                <w:szCs w:val="24"/>
              </w:rPr>
            </w:pPr>
          </w:p>
          <w:p w14:paraId="7C9A5C6E"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 xml:space="preserve">Ημερομηνία                                                   </w:t>
            </w:r>
          </w:p>
          <w:p w14:paraId="48D8DAD3" w14:textId="77777777" w:rsidR="0075137E" w:rsidRPr="00E3363E" w:rsidRDefault="0075137E" w:rsidP="00A7379A">
            <w:pPr>
              <w:spacing w:before="60" w:after="0" w:line="240" w:lineRule="auto"/>
              <w:rPr>
                <w:rFonts w:ascii="Arial" w:eastAsia="Calibri" w:hAnsi="Arial" w:cs="Arial"/>
                <w:kern w:val="18"/>
                <w:sz w:val="24"/>
                <w:szCs w:val="24"/>
              </w:rPr>
            </w:pPr>
            <w:r w:rsidRPr="00E3363E">
              <w:rPr>
                <w:rFonts w:ascii="Arial" w:eastAsia="Calibri" w:hAnsi="Arial" w:cs="Arial"/>
                <w:kern w:val="18"/>
                <w:sz w:val="24"/>
                <w:szCs w:val="24"/>
              </w:rPr>
              <w:t>……………………………………</w:t>
            </w:r>
          </w:p>
        </w:tc>
      </w:tr>
    </w:tbl>
    <w:p w14:paraId="07ED1730" w14:textId="77777777" w:rsidR="0075137E" w:rsidRPr="00E3363E" w:rsidRDefault="0075137E" w:rsidP="0075137E">
      <w:pPr>
        <w:spacing w:before="60" w:after="0" w:line="240" w:lineRule="auto"/>
        <w:rPr>
          <w:rFonts w:ascii="Arial" w:eastAsia="Calibri" w:hAnsi="Arial" w:cs="Arial"/>
          <w:kern w:val="18"/>
          <w:sz w:val="24"/>
          <w:szCs w:val="24"/>
        </w:rPr>
      </w:pPr>
    </w:p>
    <w:p w14:paraId="2D9F3A38" w14:textId="77777777" w:rsidR="0075137E" w:rsidRPr="00E3363E" w:rsidRDefault="0075137E" w:rsidP="0075137E">
      <w:pPr>
        <w:spacing w:before="60" w:after="0" w:line="240" w:lineRule="auto"/>
        <w:rPr>
          <w:rFonts w:ascii="Arial" w:eastAsia="Calibri" w:hAnsi="Arial" w:cs="Arial"/>
          <w:kern w:val="18"/>
          <w:sz w:val="24"/>
          <w:szCs w:val="24"/>
        </w:rPr>
      </w:pPr>
    </w:p>
    <w:p w14:paraId="50894F82" w14:textId="77777777" w:rsidR="0075137E" w:rsidRPr="00E3363E" w:rsidRDefault="0075137E" w:rsidP="0075137E">
      <w:pPr>
        <w:spacing w:before="60" w:after="0" w:line="240" w:lineRule="auto"/>
        <w:rPr>
          <w:rFonts w:ascii="Arial" w:eastAsia="Calibri" w:hAnsi="Arial" w:cs="Arial"/>
          <w:kern w:val="18"/>
          <w:sz w:val="24"/>
          <w:szCs w:val="24"/>
        </w:rPr>
      </w:pPr>
    </w:p>
    <w:p w14:paraId="3EBC0DE9" w14:textId="77777777" w:rsidR="0075137E" w:rsidRPr="00E3363E" w:rsidRDefault="0075137E" w:rsidP="0075137E">
      <w:pPr>
        <w:spacing w:before="60" w:after="0" w:line="240" w:lineRule="auto"/>
        <w:rPr>
          <w:rFonts w:ascii="Arial" w:eastAsia="Calibri" w:hAnsi="Arial" w:cs="Arial"/>
          <w:kern w:val="18"/>
          <w:sz w:val="24"/>
          <w:szCs w:val="24"/>
        </w:rPr>
      </w:pPr>
    </w:p>
    <w:p w14:paraId="4F6E7BC2" w14:textId="77777777" w:rsidR="0075137E" w:rsidRPr="00E3363E" w:rsidRDefault="0075137E" w:rsidP="0075137E">
      <w:pPr>
        <w:spacing w:before="60" w:after="0" w:line="240" w:lineRule="auto"/>
        <w:rPr>
          <w:rFonts w:ascii="Arial" w:eastAsia="Calibri" w:hAnsi="Arial" w:cs="Arial"/>
          <w:kern w:val="18"/>
          <w:sz w:val="24"/>
          <w:szCs w:val="24"/>
        </w:rPr>
      </w:pPr>
    </w:p>
    <w:p w14:paraId="5C8EB2B1" w14:textId="77777777" w:rsidR="0075137E" w:rsidRPr="00E3363E" w:rsidRDefault="0075137E" w:rsidP="0075137E">
      <w:pPr>
        <w:spacing w:before="60" w:after="0" w:line="240" w:lineRule="auto"/>
        <w:rPr>
          <w:rFonts w:ascii="Arial" w:eastAsia="Calibri" w:hAnsi="Arial" w:cs="Arial"/>
          <w:kern w:val="18"/>
          <w:sz w:val="24"/>
          <w:szCs w:val="24"/>
        </w:rPr>
      </w:pPr>
    </w:p>
    <w:p w14:paraId="696A1BBF" w14:textId="77777777" w:rsidR="0075137E" w:rsidRPr="00E3363E" w:rsidRDefault="0075137E" w:rsidP="0075137E">
      <w:pPr>
        <w:spacing w:before="60" w:after="0" w:line="240" w:lineRule="auto"/>
        <w:rPr>
          <w:rFonts w:ascii="Arial" w:eastAsia="Calibri" w:hAnsi="Arial" w:cs="Arial"/>
          <w:b/>
          <w:kern w:val="18"/>
          <w:sz w:val="24"/>
          <w:szCs w:val="24"/>
          <w:u w:val="single"/>
        </w:rPr>
      </w:pPr>
      <w:r w:rsidRPr="00E3363E">
        <w:rPr>
          <w:rFonts w:ascii="Arial" w:eastAsia="Calibri" w:hAnsi="Arial" w:cs="Arial"/>
          <w:b/>
          <w:kern w:val="18"/>
          <w:sz w:val="24"/>
          <w:szCs w:val="24"/>
          <w:u w:val="single"/>
        </w:rPr>
        <w:t>ΠΑΡΑΡΤΗΜΑ ΙΙ</w:t>
      </w:r>
    </w:p>
    <w:p w14:paraId="26B75A5C" w14:textId="77777777" w:rsidR="0075137E" w:rsidRPr="00E3363E" w:rsidRDefault="0075137E" w:rsidP="0075137E">
      <w:pPr>
        <w:spacing w:before="60" w:after="120" w:line="240" w:lineRule="auto"/>
        <w:rPr>
          <w:rFonts w:ascii="Arial" w:eastAsia="Calibri" w:hAnsi="Arial" w:cs="Arial"/>
          <w:b/>
          <w:kern w:val="18"/>
          <w:sz w:val="24"/>
          <w:szCs w:val="24"/>
          <w:u w:val="single"/>
        </w:rPr>
      </w:pPr>
    </w:p>
    <w:p w14:paraId="63124B72" w14:textId="77777777" w:rsidR="0075137E" w:rsidRPr="00E3363E" w:rsidRDefault="0075137E" w:rsidP="0075137E">
      <w:pPr>
        <w:spacing w:before="60" w:after="120" w:line="240" w:lineRule="auto"/>
        <w:rPr>
          <w:rFonts w:ascii="Arial" w:eastAsia="Calibri" w:hAnsi="Arial" w:cs="Arial"/>
          <w:b/>
          <w:kern w:val="18"/>
          <w:sz w:val="24"/>
          <w:szCs w:val="24"/>
          <w:u w:val="single"/>
        </w:rPr>
      </w:pPr>
      <w:r w:rsidRPr="00E3363E">
        <w:rPr>
          <w:rFonts w:ascii="Arial" w:eastAsia="Calibri" w:hAnsi="Arial" w:cs="Arial"/>
          <w:b/>
          <w:kern w:val="18"/>
          <w:sz w:val="24"/>
          <w:szCs w:val="24"/>
          <w:u w:val="single"/>
        </w:rPr>
        <w:t>Κριτήρια Αξιολόγησης</w:t>
      </w:r>
    </w:p>
    <w:p w14:paraId="4FE52DF4" w14:textId="77777777" w:rsidR="0075137E" w:rsidRPr="00E3363E" w:rsidRDefault="0075137E" w:rsidP="0075137E">
      <w:pPr>
        <w:spacing w:before="60" w:after="120" w:line="240" w:lineRule="auto"/>
        <w:rPr>
          <w:rFonts w:ascii="Arial" w:eastAsia="Calibri" w:hAnsi="Arial" w:cs="Arial"/>
          <w:b/>
          <w:kern w:val="18"/>
          <w:sz w:val="24"/>
          <w:szCs w:val="24"/>
        </w:rPr>
      </w:pPr>
    </w:p>
    <w:tbl>
      <w:tblPr>
        <w:tblStyle w:val="TableGrid"/>
        <w:tblW w:w="9809" w:type="dxa"/>
        <w:jc w:val="center"/>
        <w:tblLook w:val="04A0" w:firstRow="1" w:lastRow="0" w:firstColumn="1" w:lastColumn="0" w:noHBand="0" w:noVBand="1"/>
      </w:tblPr>
      <w:tblGrid>
        <w:gridCol w:w="630"/>
        <w:gridCol w:w="7914"/>
        <w:gridCol w:w="1265"/>
      </w:tblGrid>
      <w:tr w:rsidR="0075137E" w:rsidRPr="00E3363E" w14:paraId="7214778D" w14:textId="77777777" w:rsidTr="00A7379A">
        <w:trPr>
          <w:trHeight w:val="213"/>
          <w:jc w:val="center"/>
        </w:trPr>
        <w:tc>
          <w:tcPr>
            <w:tcW w:w="586" w:type="dxa"/>
          </w:tcPr>
          <w:p w14:paraId="2620C5CE" w14:textId="77777777" w:rsidR="0075137E" w:rsidRPr="00E3363E" w:rsidRDefault="0075137E" w:rsidP="00A7379A">
            <w:pPr>
              <w:spacing w:before="60"/>
              <w:rPr>
                <w:rFonts w:ascii="Arial" w:eastAsia="Calibri" w:hAnsi="Arial" w:cs="Arial"/>
                <w:b/>
                <w:kern w:val="18"/>
                <w:sz w:val="24"/>
                <w:szCs w:val="24"/>
              </w:rPr>
            </w:pPr>
            <w:r w:rsidRPr="00E3363E">
              <w:rPr>
                <w:rFonts w:ascii="Arial" w:eastAsia="Calibri" w:hAnsi="Arial" w:cs="Arial"/>
                <w:b/>
                <w:kern w:val="18"/>
                <w:sz w:val="24"/>
                <w:szCs w:val="24"/>
              </w:rPr>
              <w:t>Α/Α</w:t>
            </w:r>
          </w:p>
        </w:tc>
        <w:tc>
          <w:tcPr>
            <w:tcW w:w="8903" w:type="dxa"/>
          </w:tcPr>
          <w:p w14:paraId="52513358" w14:textId="77777777" w:rsidR="0075137E" w:rsidRPr="00E3363E" w:rsidRDefault="0075137E" w:rsidP="00A7379A">
            <w:pPr>
              <w:spacing w:before="60"/>
              <w:rPr>
                <w:rFonts w:ascii="Arial" w:eastAsia="Calibri" w:hAnsi="Arial" w:cs="Arial"/>
                <w:b/>
                <w:kern w:val="18"/>
                <w:sz w:val="24"/>
                <w:szCs w:val="24"/>
              </w:rPr>
            </w:pPr>
            <w:r w:rsidRPr="00E3363E">
              <w:rPr>
                <w:rFonts w:ascii="Arial" w:eastAsia="Calibri" w:hAnsi="Arial" w:cs="Arial"/>
                <w:b/>
                <w:kern w:val="18"/>
                <w:sz w:val="24"/>
                <w:szCs w:val="24"/>
              </w:rPr>
              <w:t>Κριτήριο</w:t>
            </w:r>
          </w:p>
          <w:p w14:paraId="102BAA10" w14:textId="77777777" w:rsidR="0075137E" w:rsidRPr="00E3363E" w:rsidRDefault="0075137E" w:rsidP="00A7379A">
            <w:pPr>
              <w:spacing w:before="60"/>
              <w:rPr>
                <w:rFonts w:ascii="Arial" w:eastAsia="Calibri" w:hAnsi="Arial" w:cs="Arial"/>
                <w:b/>
                <w:kern w:val="18"/>
                <w:sz w:val="24"/>
                <w:szCs w:val="24"/>
              </w:rPr>
            </w:pPr>
          </w:p>
        </w:tc>
        <w:tc>
          <w:tcPr>
            <w:tcW w:w="1150" w:type="dxa"/>
          </w:tcPr>
          <w:p w14:paraId="7627DB49" w14:textId="77777777" w:rsidR="0075137E" w:rsidRPr="00E3363E" w:rsidRDefault="0075137E" w:rsidP="00A7379A">
            <w:pPr>
              <w:spacing w:before="60"/>
              <w:rPr>
                <w:rFonts w:ascii="Arial" w:eastAsia="Calibri" w:hAnsi="Arial" w:cs="Arial"/>
                <w:b/>
                <w:kern w:val="18"/>
                <w:sz w:val="24"/>
                <w:szCs w:val="24"/>
              </w:rPr>
            </w:pPr>
            <w:r w:rsidRPr="00E3363E">
              <w:rPr>
                <w:rFonts w:ascii="Arial" w:eastAsia="Calibri" w:hAnsi="Arial" w:cs="Arial"/>
                <w:b/>
                <w:kern w:val="18"/>
                <w:sz w:val="24"/>
                <w:szCs w:val="24"/>
              </w:rPr>
              <w:t>Ποσοστό</w:t>
            </w:r>
          </w:p>
        </w:tc>
      </w:tr>
      <w:tr w:rsidR="0075137E" w:rsidRPr="00E3363E" w14:paraId="0DE9513C" w14:textId="77777777" w:rsidTr="00A7379A">
        <w:trPr>
          <w:trHeight w:val="886"/>
          <w:jc w:val="center"/>
        </w:trPr>
        <w:tc>
          <w:tcPr>
            <w:tcW w:w="586" w:type="dxa"/>
          </w:tcPr>
          <w:p w14:paraId="163B5C21" w14:textId="77777777" w:rsidR="0075137E" w:rsidRPr="00E3363E" w:rsidRDefault="0075137E" w:rsidP="00A7379A">
            <w:pPr>
              <w:spacing w:before="60"/>
              <w:rPr>
                <w:rFonts w:ascii="Arial" w:eastAsia="Calibri" w:hAnsi="Arial" w:cs="Arial"/>
                <w:b/>
                <w:kern w:val="18"/>
                <w:sz w:val="24"/>
                <w:szCs w:val="24"/>
              </w:rPr>
            </w:pPr>
            <w:r w:rsidRPr="00E3363E">
              <w:rPr>
                <w:rFonts w:ascii="Arial" w:eastAsia="Calibri" w:hAnsi="Arial" w:cs="Arial"/>
                <w:b/>
                <w:kern w:val="18"/>
                <w:sz w:val="24"/>
                <w:szCs w:val="24"/>
              </w:rPr>
              <w:t>1</w:t>
            </w:r>
          </w:p>
        </w:tc>
        <w:tc>
          <w:tcPr>
            <w:tcW w:w="8903" w:type="dxa"/>
          </w:tcPr>
          <w:p w14:paraId="7E4A13DC" w14:textId="77777777" w:rsidR="0075137E" w:rsidRPr="00E3363E" w:rsidRDefault="0075137E" w:rsidP="00A7379A">
            <w:pPr>
              <w:spacing w:before="60"/>
              <w:rPr>
                <w:rFonts w:ascii="Arial" w:eastAsia="Calibri" w:hAnsi="Arial" w:cs="Arial"/>
                <w:kern w:val="18"/>
                <w:sz w:val="24"/>
                <w:szCs w:val="24"/>
                <w:lang w:val="el-GR"/>
              </w:rPr>
            </w:pPr>
            <w:r w:rsidRPr="00E3363E">
              <w:rPr>
                <w:rFonts w:ascii="Arial" w:eastAsia="Calibri" w:hAnsi="Arial" w:cs="Arial"/>
                <w:sz w:val="24"/>
                <w:szCs w:val="24"/>
                <w:lang w:val="el-GR"/>
              </w:rPr>
              <w:t xml:space="preserve">Ο προϋπολογισμός είναι αιτιολογημένος, αναλυτικός και περιλαμβάνει λεπτομερή καταμερισμό του κόστους </w:t>
            </w:r>
          </w:p>
        </w:tc>
        <w:tc>
          <w:tcPr>
            <w:tcW w:w="1150" w:type="dxa"/>
          </w:tcPr>
          <w:p w14:paraId="7AE8CFC3" w14:textId="77777777" w:rsidR="0075137E" w:rsidRPr="00E3363E" w:rsidRDefault="0075137E" w:rsidP="00A7379A">
            <w:pPr>
              <w:spacing w:before="60"/>
              <w:rPr>
                <w:rFonts w:ascii="Arial" w:eastAsia="Calibri" w:hAnsi="Arial" w:cs="Arial"/>
                <w:kern w:val="18"/>
                <w:sz w:val="24"/>
                <w:szCs w:val="24"/>
              </w:rPr>
            </w:pPr>
            <w:r w:rsidRPr="00E3363E">
              <w:rPr>
                <w:rFonts w:ascii="Arial" w:eastAsia="Calibri" w:hAnsi="Arial" w:cs="Arial"/>
                <w:kern w:val="18"/>
                <w:sz w:val="24"/>
                <w:szCs w:val="24"/>
              </w:rPr>
              <w:t>10%</w:t>
            </w:r>
          </w:p>
          <w:p w14:paraId="50775AF5" w14:textId="77777777" w:rsidR="0075137E" w:rsidRPr="00E3363E" w:rsidRDefault="0075137E" w:rsidP="00A7379A">
            <w:pPr>
              <w:spacing w:before="60"/>
              <w:rPr>
                <w:rFonts w:ascii="Arial" w:eastAsia="Calibri" w:hAnsi="Arial" w:cs="Arial"/>
                <w:kern w:val="18"/>
                <w:sz w:val="24"/>
                <w:szCs w:val="24"/>
              </w:rPr>
            </w:pPr>
          </w:p>
        </w:tc>
      </w:tr>
      <w:tr w:rsidR="0075137E" w:rsidRPr="00E3363E" w14:paraId="37B22CFF" w14:textId="77777777" w:rsidTr="00A7379A">
        <w:trPr>
          <w:trHeight w:val="1017"/>
          <w:jc w:val="center"/>
        </w:trPr>
        <w:tc>
          <w:tcPr>
            <w:tcW w:w="586" w:type="dxa"/>
          </w:tcPr>
          <w:p w14:paraId="4ADE114F" w14:textId="77777777" w:rsidR="0075137E" w:rsidRPr="00E3363E" w:rsidRDefault="0075137E" w:rsidP="00A7379A">
            <w:pPr>
              <w:spacing w:before="60"/>
              <w:rPr>
                <w:rFonts w:ascii="Arial" w:eastAsia="Calibri" w:hAnsi="Arial" w:cs="Arial"/>
                <w:b/>
                <w:kern w:val="18"/>
                <w:sz w:val="24"/>
                <w:szCs w:val="24"/>
                <w:highlight w:val="yellow"/>
              </w:rPr>
            </w:pPr>
            <w:r w:rsidRPr="00E3363E">
              <w:rPr>
                <w:rFonts w:ascii="Arial" w:eastAsia="Calibri" w:hAnsi="Arial" w:cs="Arial"/>
                <w:b/>
                <w:kern w:val="18"/>
                <w:sz w:val="24"/>
                <w:szCs w:val="24"/>
              </w:rPr>
              <w:t>2</w:t>
            </w:r>
          </w:p>
        </w:tc>
        <w:tc>
          <w:tcPr>
            <w:tcW w:w="8903" w:type="dxa"/>
          </w:tcPr>
          <w:p w14:paraId="444AEB7A" w14:textId="77777777" w:rsidR="0075137E" w:rsidRPr="00E3363E" w:rsidRDefault="0075137E" w:rsidP="00A7379A">
            <w:pPr>
              <w:spacing w:before="60"/>
              <w:rPr>
                <w:rFonts w:ascii="Arial" w:eastAsia="Calibri" w:hAnsi="Arial" w:cs="Arial"/>
                <w:kern w:val="18"/>
                <w:sz w:val="24"/>
                <w:szCs w:val="24"/>
                <w:lang w:val="el-GR"/>
              </w:rPr>
            </w:pPr>
            <w:r w:rsidRPr="00E3363E">
              <w:rPr>
                <w:rFonts w:ascii="Arial" w:eastAsia="Calibri" w:hAnsi="Arial" w:cs="Arial"/>
                <w:kern w:val="18"/>
                <w:sz w:val="24"/>
                <w:szCs w:val="24"/>
                <w:lang w:val="el-GR"/>
              </w:rPr>
              <w:t>Φορέας (θα ληφθεί υπόψη το πεδίο δράσης του αιτητή)</w:t>
            </w:r>
          </w:p>
          <w:p w14:paraId="093870C1" w14:textId="77777777" w:rsidR="0075137E" w:rsidRPr="00E3363E" w:rsidRDefault="0075137E" w:rsidP="00A7379A">
            <w:pPr>
              <w:spacing w:before="60"/>
              <w:rPr>
                <w:rFonts w:ascii="Arial" w:eastAsia="Calibri" w:hAnsi="Arial" w:cs="Arial"/>
                <w:kern w:val="18"/>
                <w:sz w:val="24"/>
                <w:szCs w:val="24"/>
                <w:lang w:val="el-GR"/>
              </w:rPr>
            </w:pPr>
            <w:r w:rsidRPr="00E3363E">
              <w:rPr>
                <w:rFonts w:ascii="Arial" w:eastAsia="Calibri" w:hAnsi="Arial" w:cs="Arial"/>
                <w:kern w:val="18"/>
                <w:sz w:val="24"/>
                <w:szCs w:val="24"/>
                <w:lang w:val="el-GR"/>
              </w:rPr>
              <w:t>Βιογραφικά σημειώματα (θα ληφθούν υπόψη η αντιστοιχία των προσόντων με τις προεκτεινόμενες δράσεις του προγράμματος)</w:t>
            </w:r>
          </w:p>
          <w:p w14:paraId="554A4FE3" w14:textId="77777777" w:rsidR="0075137E" w:rsidRPr="00E3363E" w:rsidRDefault="0075137E" w:rsidP="00A7379A">
            <w:pPr>
              <w:spacing w:before="60"/>
              <w:rPr>
                <w:rFonts w:ascii="Arial" w:eastAsia="Calibri" w:hAnsi="Arial" w:cs="Arial"/>
                <w:kern w:val="18"/>
                <w:sz w:val="24"/>
                <w:szCs w:val="24"/>
                <w:lang w:val="el-GR"/>
              </w:rPr>
            </w:pPr>
          </w:p>
        </w:tc>
        <w:tc>
          <w:tcPr>
            <w:tcW w:w="1150" w:type="dxa"/>
          </w:tcPr>
          <w:p w14:paraId="1EE7A503" w14:textId="77777777" w:rsidR="0075137E" w:rsidRPr="00E3363E" w:rsidRDefault="0075137E" w:rsidP="00A7379A">
            <w:pPr>
              <w:spacing w:before="60"/>
              <w:rPr>
                <w:rFonts w:ascii="Arial" w:eastAsia="Calibri" w:hAnsi="Arial" w:cs="Arial"/>
                <w:kern w:val="18"/>
                <w:sz w:val="24"/>
                <w:szCs w:val="24"/>
              </w:rPr>
            </w:pPr>
            <w:r w:rsidRPr="00E3363E">
              <w:rPr>
                <w:rFonts w:ascii="Arial" w:eastAsia="Calibri" w:hAnsi="Arial" w:cs="Arial"/>
                <w:kern w:val="18"/>
                <w:sz w:val="24"/>
                <w:szCs w:val="24"/>
              </w:rPr>
              <w:t>10%</w:t>
            </w:r>
          </w:p>
        </w:tc>
      </w:tr>
      <w:tr w:rsidR="0075137E" w:rsidRPr="00E3363E" w14:paraId="6E57018F" w14:textId="77777777" w:rsidTr="00A7379A">
        <w:trPr>
          <w:trHeight w:val="942"/>
          <w:jc w:val="center"/>
        </w:trPr>
        <w:tc>
          <w:tcPr>
            <w:tcW w:w="586" w:type="dxa"/>
            <w:shd w:val="clear" w:color="auto" w:fill="FFFFFF" w:themeFill="background1"/>
          </w:tcPr>
          <w:p w14:paraId="4975025C" w14:textId="77777777" w:rsidR="0075137E" w:rsidRPr="00E3363E" w:rsidRDefault="0075137E" w:rsidP="00A7379A">
            <w:pPr>
              <w:spacing w:before="60"/>
              <w:rPr>
                <w:rFonts w:ascii="Arial" w:eastAsia="Calibri" w:hAnsi="Arial" w:cs="Arial"/>
                <w:b/>
                <w:kern w:val="18"/>
                <w:sz w:val="24"/>
                <w:szCs w:val="24"/>
                <w:highlight w:val="yellow"/>
              </w:rPr>
            </w:pPr>
            <w:r w:rsidRPr="00E3363E">
              <w:rPr>
                <w:rFonts w:ascii="Arial" w:eastAsia="Calibri" w:hAnsi="Arial" w:cs="Arial"/>
                <w:b/>
                <w:kern w:val="18"/>
                <w:sz w:val="24"/>
                <w:szCs w:val="24"/>
              </w:rPr>
              <w:t>3</w:t>
            </w:r>
          </w:p>
        </w:tc>
        <w:tc>
          <w:tcPr>
            <w:tcW w:w="8903" w:type="dxa"/>
            <w:shd w:val="clear" w:color="auto" w:fill="FFFFFF" w:themeFill="background1"/>
          </w:tcPr>
          <w:p w14:paraId="28E86774" w14:textId="77777777" w:rsidR="0075137E" w:rsidRPr="00E3363E" w:rsidRDefault="0075137E" w:rsidP="00A7379A">
            <w:pPr>
              <w:spacing w:before="60"/>
              <w:rPr>
                <w:rFonts w:ascii="Arial" w:eastAsia="Calibri" w:hAnsi="Arial" w:cs="Arial"/>
                <w:kern w:val="18"/>
                <w:sz w:val="24"/>
                <w:szCs w:val="24"/>
                <w:lang w:val="el-GR"/>
              </w:rPr>
            </w:pPr>
            <w:r w:rsidRPr="00E3363E">
              <w:rPr>
                <w:rFonts w:ascii="Arial" w:eastAsia="Calibri" w:hAnsi="Arial" w:cs="Arial"/>
                <w:kern w:val="18"/>
                <w:sz w:val="24"/>
                <w:szCs w:val="24"/>
                <w:lang w:val="el-GR"/>
              </w:rPr>
              <w:t xml:space="preserve">Λεπτομερής περιγραφή της διαδικασίας εντοπισμού ευάλωτων ομάδων και η εκτίμηση αναγκών των συμμετεχόντων. </w:t>
            </w:r>
          </w:p>
          <w:p w14:paraId="76D5936C" w14:textId="77777777" w:rsidR="0075137E" w:rsidRPr="00E3363E" w:rsidRDefault="0075137E" w:rsidP="00A7379A">
            <w:pPr>
              <w:spacing w:before="60"/>
              <w:rPr>
                <w:rFonts w:ascii="Arial" w:eastAsia="Calibri" w:hAnsi="Arial" w:cs="Arial"/>
                <w:kern w:val="18"/>
                <w:sz w:val="24"/>
                <w:szCs w:val="24"/>
                <w:lang w:val="el-GR"/>
              </w:rPr>
            </w:pPr>
            <w:r w:rsidRPr="00E3363E">
              <w:rPr>
                <w:rFonts w:ascii="Arial" w:eastAsia="Calibri" w:hAnsi="Arial" w:cs="Arial"/>
                <w:sz w:val="24"/>
                <w:szCs w:val="24"/>
                <w:lang w:val="el-GR"/>
              </w:rPr>
              <w:t xml:space="preserve"> </w:t>
            </w:r>
          </w:p>
        </w:tc>
        <w:tc>
          <w:tcPr>
            <w:tcW w:w="1150" w:type="dxa"/>
          </w:tcPr>
          <w:p w14:paraId="7A857E9B" w14:textId="77777777" w:rsidR="0075137E" w:rsidRPr="00E3363E" w:rsidRDefault="0075137E" w:rsidP="00A7379A">
            <w:pPr>
              <w:spacing w:before="60"/>
              <w:rPr>
                <w:rFonts w:ascii="Arial" w:eastAsia="Calibri" w:hAnsi="Arial" w:cs="Arial"/>
                <w:kern w:val="18"/>
                <w:sz w:val="24"/>
                <w:szCs w:val="24"/>
              </w:rPr>
            </w:pPr>
            <w:r w:rsidRPr="00E3363E">
              <w:rPr>
                <w:rFonts w:ascii="Arial" w:eastAsia="Calibri" w:hAnsi="Arial" w:cs="Arial"/>
                <w:kern w:val="18"/>
                <w:sz w:val="24"/>
                <w:szCs w:val="24"/>
              </w:rPr>
              <w:t>20%</w:t>
            </w:r>
          </w:p>
        </w:tc>
      </w:tr>
      <w:tr w:rsidR="0075137E" w:rsidRPr="00E3363E" w14:paraId="03D6728C" w14:textId="77777777" w:rsidTr="00A7379A">
        <w:trPr>
          <w:trHeight w:val="1271"/>
          <w:jc w:val="center"/>
        </w:trPr>
        <w:tc>
          <w:tcPr>
            <w:tcW w:w="586" w:type="dxa"/>
          </w:tcPr>
          <w:p w14:paraId="1AE3B187" w14:textId="77777777" w:rsidR="0075137E" w:rsidRPr="00E3363E" w:rsidRDefault="0075137E" w:rsidP="00A7379A">
            <w:pPr>
              <w:spacing w:before="60"/>
              <w:rPr>
                <w:rFonts w:ascii="Arial" w:eastAsia="Calibri" w:hAnsi="Arial" w:cs="Arial"/>
                <w:b/>
                <w:kern w:val="18"/>
                <w:sz w:val="24"/>
                <w:szCs w:val="24"/>
              </w:rPr>
            </w:pPr>
            <w:r w:rsidRPr="00E3363E">
              <w:rPr>
                <w:rFonts w:ascii="Arial" w:eastAsia="Calibri" w:hAnsi="Arial" w:cs="Arial"/>
                <w:b/>
                <w:kern w:val="18"/>
                <w:sz w:val="24"/>
                <w:szCs w:val="24"/>
              </w:rPr>
              <w:t>4</w:t>
            </w:r>
          </w:p>
        </w:tc>
        <w:tc>
          <w:tcPr>
            <w:tcW w:w="8903" w:type="dxa"/>
          </w:tcPr>
          <w:p w14:paraId="2C1E5525" w14:textId="77777777" w:rsidR="0075137E" w:rsidRPr="00E3363E" w:rsidRDefault="0075137E" w:rsidP="00A7379A">
            <w:pPr>
              <w:spacing w:before="60"/>
              <w:rPr>
                <w:rFonts w:ascii="Arial" w:eastAsia="Calibri" w:hAnsi="Arial" w:cs="Arial"/>
                <w:sz w:val="24"/>
                <w:szCs w:val="24"/>
                <w:lang w:val="el-GR"/>
              </w:rPr>
            </w:pPr>
            <w:r w:rsidRPr="00E3363E">
              <w:rPr>
                <w:rFonts w:ascii="Arial" w:eastAsia="Calibri" w:hAnsi="Arial" w:cs="Arial"/>
                <w:sz w:val="24"/>
                <w:szCs w:val="24"/>
                <w:lang w:val="el-GR"/>
              </w:rPr>
              <w:t xml:space="preserve">Η αίτηση καθορίζει με σαφήνεια λειτουργικούς στόχους και τις αντίστοιχες δράσεις </w:t>
            </w:r>
          </w:p>
          <w:p w14:paraId="22B542C3" w14:textId="77777777" w:rsidR="0075137E" w:rsidRPr="00E3363E" w:rsidRDefault="0075137E" w:rsidP="00A7379A">
            <w:pPr>
              <w:spacing w:before="60"/>
              <w:rPr>
                <w:rFonts w:ascii="Arial" w:eastAsia="Calibri" w:hAnsi="Arial" w:cs="Arial"/>
                <w:kern w:val="18"/>
                <w:sz w:val="24"/>
                <w:szCs w:val="24"/>
                <w:lang w:val="el-GR"/>
              </w:rPr>
            </w:pPr>
          </w:p>
        </w:tc>
        <w:tc>
          <w:tcPr>
            <w:tcW w:w="1150" w:type="dxa"/>
          </w:tcPr>
          <w:p w14:paraId="1ECEEFE9" w14:textId="77777777" w:rsidR="0075137E" w:rsidRPr="00E3363E" w:rsidRDefault="0075137E" w:rsidP="00A7379A">
            <w:pPr>
              <w:spacing w:before="60"/>
              <w:rPr>
                <w:rFonts w:ascii="Arial" w:eastAsia="Calibri" w:hAnsi="Arial" w:cs="Arial"/>
                <w:kern w:val="18"/>
                <w:sz w:val="24"/>
                <w:szCs w:val="24"/>
                <w:highlight w:val="yellow"/>
              </w:rPr>
            </w:pPr>
            <w:r w:rsidRPr="00E3363E">
              <w:rPr>
                <w:rFonts w:ascii="Arial" w:eastAsia="Calibri" w:hAnsi="Arial" w:cs="Arial"/>
                <w:kern w:val="18"/>
                <w:sz w:val="24"/>
                <w:szCs w:val="24"/>
              </w:rPr>
              <w:t>40%</w:t>
            </w:r>
          </w:p>
        </w:tc>
      </w:tr>
      <w:tr w:rsidR="0075137E" w:rsidRPr="00E3363E" w14:paraId="233A1E05" w14:textId="77777777" w:rsidTr="00A7379A">
        <w:trPr>
          <w:trHeight w:val="1389"/>
          <w:jc w:val="center"/>
        </w:trPr>
        <w:tc>
          <w:tcPr>
            <w:tcW w:w="586" w:type="dxa"/>
          </w:tcPr>
          <w:p w14:paraId="54F5217A" w14:textId="77777777" w:rsidR="0075137E" w:rsidRPr="00E3363E" w:rsidRDefault="0075137E" w:rsidP="00A7379A">
            <w:pPr>
              <w:spacing w:before="60"/>
              <w:rPr>
                <w:rFonts w:ascii="Arial" w:eastAsia="Calibri" w:hAnsi="Arial" w:cs="Arial"/>
                <w:b/>
                <w:kern w:val="18"/>
                <w:sz w:val="24"/>
                <w:szCs w:val="24"/>
              </w:rPr>
            </w:pPr>
            <w:r w:rsidRPr="00E3363E">
              <w:rPr>
                <w:rFonts w:ascii="Arial" w:eastAsia="Calibri" w:hAnsi="Arial" w:cs="Arial"/>
                <w:b/>
                <w:kern w:val="18"/>
                <w:sz w:val="24"/>
                <w:szCs w:val="24"/>
              </w:rPr>
              <w:t>5</w:t>
            </w:r>
          </w:p>
        </w:tc>
        <w:tc>
          <w:tcPr>
            <w:tcW w:w="8903" w:type="dxa"/>
          </w:tcPr>
          <w:p w14:paraId="5B121D23" w14:textId="77777777" w:rsidR="0075137E" w:rsidRPr="00E3363E" w:rsidRDefault="0075137E" w:rsidP="00A7379A">
            <w:pPr>
              <w:spacing w:before="60"/>
              <w:rPr>
                <w:rFonts w:ascii="Arial" w:eastAsia="Calibri" w:hAnsi="Arial" w:cs="Arial"/>
                <w:kern w:val="18"/>
                <w:sz w:val="24"/>
                <w:szCs w:val="24"/>
                <w:lang w:val="el-GR"/>
              </w:rPr>
            </w:pPr>
            <w:r w:rsidRPr="00E3363E">
              <w:rPr>
                <w:rFonts w:ascii="Arial" w:eastAsia="Calibri" w:hAnsi="Arial" w:cs="Arial"/>
                <w:kern w:val="18"/>
                <w:sz w:val="24"/>
                <w:szCs w:val="24"/>
                <w:lang w:val="el-GR"/>
              </w:rPr>
              <w:t>Η αίτηση απορρέει από συνεργασία με άλλους φορείς με στόχο την πολύ-επίπεδη στήριξη ευάλωτων ομάδων</w:t>
            </w:r>
          </w:p>
        </w:tc>
        <w:tc>
          <w:tcPr>
            <w:tcW w:w="1150" w:type="dxa"/>
          </w:tcPr>
          <w:p w14:paraId="60F49D0E" w14:textId="77777777" w:rsidR="0075137E" w:rsidRPr="00E3363E" w:rsidRDefault="0075137E" w:rsidP="00A7379A">
            <w:pPr>
              <w:spacing w:before="60"/>
              <w:rPr>
                <w:rFonts w:ascii="Arial" w:eastAsia="Calibri" w:hAnsi="Arial" w:cs="Arial"/>
                <w:kern w:val="18"/>
                <w:sz w:val="24"/>
                <w:szCs w:val="24"/>
              </w:rPr>
            </w:pPr>
            <w:r w:rsidRPr="00E3363E">
              <w:rPr>
                <w:rFonts w:ascii="Arial" w:eastAsia="Calibri" w:hAnsi="Arial" w:cs="Arial"/>
                <w:kern w:val="18"/>
                <w:sz w:val="24"/>
                <w:szCs w:val="24"/>
              </w:rPr>
              <w:t>10%</w:t>
            </w:r>
          </w:p>
        </w:tc>
      </w:tr>
      <w:tr w:rsidR="0075137E" w:rsidRPr="00E3363E" w14:paraId="39357869" w14:textId="77777777" w:rsidTr="00A7379A">
        <w:trPr>
          <w:trHeight w:val="1629"/>
          <w:jc w:val="center"/>
        </w:trPr>
        <w:tc>
          <w:tcPr>
            <w:tcW w:w="586" w:type="dxa"/>
          </w:tcPr>
          <w:p w14:paraId="079E69EE" w14:textId="77777777" w:rsidR="0075137E" w:rsidRPr="00E3363E" w:rsidRDefault="0075137E" w:rsidP="00A7379A">
            <w:pPr>
              <w:spacing w:before="60"/>
              <w:rPr>
                <w:rFonts w:ascii="Arial" w:eastAsia="Calibri" w:hAnsi="Arial" w:cs="Arial"/>
                <w:b/>
                <w:kern w:val="18"/>
                <w:sz w:val="24"/>
                <w:szCs w:val="24"/>
              </w:rPr>
            </w:pPr>
            <w:r w:rsidRPr="00E3363E">
              <w:rPr>
                <w:rFonts w:ascii="Arial" w:eastAsia="Calibri" w:hAnsi="Arial" w:cs="Arial"/>
                <w:b/>
                <w:kern w:val="18"/>
                <w:sz w:val="24"/>
                <w:szCs w:val="24"/>
              </w:rPr>
              <w:t>6</w:t>
            </w:r>
          </w:p>
        </w:tc>
        <w:tc>
          <w:tcPr>
            <w:tcW w:w="8903" w:type="dxa"/>
          </w:tcPr>
          <w:p w14:paraId="63528735" w14:textId="77777777" w:rsidR="0075137E" w:rsidRPr="00E3363E" w:rsidRDefault="0075137E" w:rsidP="00A7379A">
            <w:pPr>
              <w:spacing w:before="60"/>
              <w:rPr>
                <w:rFonts w:ascii="Arial" w:eastAsia="Calibri" w:hAnsi="Arial" w:cs="Arial"/>
                <w:kern w:val="18"/>
                <w:sz w:val="24"/>
                <w:szCs w:val="24"/>
                <w:lang w:val="el-GR"/>
              </w:rPr>
            </w:pPr>
            <w:r w:rsidRPr="00E3363E">
              <w:rPr>
                <w:rFonts w:ascii="Arial" w:eastAsia="Calibri" w:hAnsi="Arial" w:cs="Arial"/>
                <w:kern w:val="18"/>
                <w:sz w:val="24"/>
                <w:szCs w:val="24"/>
                <w:lang w:val="el-GR"/>
              </w:rPr>
              <w:t>Η αίτηση καθορίζει με σαφήνεια τους δείκτες επιτυχίας των προτεινόμενων στόχων και δραστηριοτήτων</w:t>
            </w:r>
          </w:p>
          <w:p w14:paraId="7019DB7C" w14:textId="77777777" w:rsidR="0075137E" w:rsidRPr="00E3363E" w:rsidRDefault="0075137E" w:rsidP="00A7379A">
            <w:pPr>
              <w:spacing w:before="60"/>
              <w:rPr>
                <w:rFonts w:ascii="Arial" w:eastAsia="Calibri" w:hAnsi="Arial" w:cs="Arial"/>
                <w:kern w:val="18"/>
                <w:sz w:val="24"/>
                <w:szCs w:val="24"/>
                <w:lang w:val="el-GR"/>
              </w:rPr>
            </w:pPr>
          </w:p>
          <w:p w14:paraId="2B061F15" w14:textId="77777777" w:rsidR="0075137E" w:rsidRPr="00E3363E" w:rsidRDefault="0075137E" w:rsidP="00A7379A">
            <w:pPr>
              <w:spacing w:before="60"/>
              <w:rPr>
                <w:rFonts w:ascii="Arial" w:eastAsia="Calibri" w:hAnsi="Arial" w:cs="Arial"/>
                <w:kern w:val="18"/>
                <w:sz w:val="24"/>
                <w:szCs w:val="24"/>
                <w:lang w:val="el-GR"/>
              </w:rPr>
            </w:pPr>
          </w:p>
        </w:tc>
        <w:tc>
          <w:tcPr>
            <w:tcW w:w="1150" w:type="dxa"/>
          </w:tcPr>
          <w:p w14:paraId="24E325FF" w14:textId="77777777" w:rsidR="0075137E" w:rsidRPr="00E3363E" w:rsidRDefault="0075137E" w:rsidP="00A7379A">
            <w:pPr>
              <w:spacing w:before="60"/>
              <w:rPr>
                <w:rFonts w:ascii="Arial" w:eastAsia="Calibri" w:hAnsi="Arial" w:cs="Arial"/>
                <w:kern w:val="18"/>
                <w:sz w:val="24"/>
                <w:szCs w:val="24"/>
              </w:rPr>
            </w:pPr>
            <w:r w:rsidRPr="00E3363E">
              <w:rPr>
                <w:rFonts w:ascii="Arial" w:eastAsia="Calibri" w:hAnsi="Arial" w:cs="Arial"/>
                <w:kern w:val="18"/>
                <w:sz w:val="24"/>
                <w:szCs w:val="24"/>
              </w:rPr>
              <w:t>10%</w:t>
            </w:r>
          </w:p>
        </w:tc>
      </w:tr>
    </w:tbl>
    <w:p w14:paraId="0A84C16A" w14:textId="77777777" w:rsidR="002E2859" w:rsidRDefault="002E2859"/>
    <w:sectPr w:rsidR="002E2859" w:rsidSect="002E285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A913" w14:textId="77777777" w:rsidR="00854281" w:rsidRDefault="00854281" w:rsidP="00DB26D1">
      <w:pPr>
        <w:spacing w:after="0" w:line="240" w:lineRule="auto"/>
      </w:pPr>
      <w:r>
        <w:separator/>
      </w:r>
    </w:p>
  </w:endnote>
  <w:endnote w:type="continuationSeparator" w:id="0">
    <w:p w14:paraId="7F3DE4EA" w14:textId="77777777" w:rsidR="00854281" w:rsidRDefault="00854281"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TT3037o00">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F937" w14:textId="77777777" w:rsidR="00DB26D1" w:rsidRDefault="00B377E1" w:rsidP="00DB26D1">
    <w:pPr>
      <w:pStyle w:val="Footer"/>
      <w:ind w:left="-1800"/>
    </w:pPr>
    <w:r>
      <w:rPr>
        <w:noProof/>
      </w:rPr>
      <w:drawing>
        <wp:inline distT="0" distB="0" distL="0" distR="0" wp14:anchorId="71181E09" wp14:editId="45453E20">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0692A" w14:textId="77777777" w:rsidR="00854281" w:rsidRDefault="00854281" w:rsidP="00DB26D1">
      <w:pPr>
        <w:spacing w:after="0" w:line="240" w:lineRule="auto"/>
      </w:pPr>
      <w:r>
        <w:separator/>
      </w:r>
    </w:p>
  </w:footnote>
  <w:footnote w:type="continuationSeparator" w:id="0">
    <w:p w14:paraId="0F1C4F78" w14:textId="77777777" w:rsidR="00854281" w:rsidRDefault="00854281" w:rsidP="00DB26D1">
      <w:pPr>
        <w:spacing w:after="0" w:line="240" w:lineRule="auto"/>
      </w:pPr>
      <w:r>
        <w:continuationSeparator/>
      </w:r>
    </w:p>
  </w:footnote>
  <w:footnote w:id="1">
    <w:p w14:paraId="535926A4" w14:textId="77777777" w:rsidR="0075137E" w:rsidRPr="00F86FE5" w:rsidRDefault="0075137E" w:rsidP="0075137E">
      <w:pPr>
        <w:pStyle w:val="FootnoteText"/>
        <w:jc w:val="both"/>
        <w:rPr>
          <w:rFonts w:ascii="Arial" w:hAnsi="Arial" w:cs="Arial"/>
          <w:sz w:val="16"/>
          <w:szCs w:val="16"/>
        </w:rPr>
      </w:pPr>
      <w:r w:rsidRPr="00F86FE5">
        <w:rPr>
          <w:rStyle w:val="FootnoteReference"/>
          <w:sz w:val="16"/>
          <w:szCs w:val="16"/>
        </w:rPr>
        <w:footnoteRef/>
      </w:r>
      <w:r w:rsidRPr="00F86FE5">
        <w:rPr>
          <w:rFonts w:ascii="Arial" w:hAnsi="Arial" w:cs="Arial"/>
          <w:sz w:val="16"/>
          <w:szCs w:val="16"/>
        </w:rPr>
        <w:t>Ευάλωτες ομάδες θεωρούνται: παιδιά που εγκαταλείπουν το σχολείο, μαθητές/στρατιώτες σε πειραματική χρήση νόμιμων και παράνομων ουσιών, παιδιά φυλακισμένων, παιδιά ψυχικά ασθενών γονιών, παιδιά με γονείς που αντιμετωπίζουν πρόβλημα με τις ουσίες εξάρτησης, παιδιά που έχουν δεχθεί/</w:t>
      </w:r>
      <w:r>
        <w:rPr>
          <w:rFonts w:ascii="Arial" w:hAnsi="Arial" w:cs="Arial"/>
          <w:sz w:val="16"/>
          <w:szCs w:val="16"/>
        </w:rPr>
        <w:t xml:space="preserve"> </w:t>
      </w:r>
      <w:r w:rsidRPr="00F86FE5">
        <w:rPr>
          <w:rFonts w:ascii="Arial" w:hAnsi="Arial" w:cs="Arial"/>
          <w:sz w:val="16"/>
          <w:szCs w:val="16"/>
        </w:rPr>
        <w:t>δέχονται οποιασδήποτε μορφής κακοποίηση, παιδιά υπό την επιμέλεια του κράτους, παιδιά μετανάστες, παιδιά/</w:t>
      </w:r>
      <w:r>
        <w:rPr>
          <w:rFonts w:ascii="Arial" w:hAnsi="Arial" w:cs="Arial"/>
          <w:sz w:val="16"/>
          <w:szCs w:val="16"/>
        </w:rPr>
        <w:t xml:space="preserve"> </w:t>
      </w:r>
      <w:r w:rsidRPr="00F86FE5">
        <w:rPr>
          <w:rFonts w:ascii="Arial" w:hAnsi="Arial" w:cs="Arial"/>
          <w:sz w:val="16"/>
          <w:szCs w:val="16"/>
        </w:rPr>
        <w:t>έφηβοι με παραβατική συμπεριφορά και έγκυες γυναίκες που κάνουν χρήση αλκοόλ</w:t>
      </w:r>
    </w:p>
  </w:footnote>
  <w:footnote w:id="2">
    <w:p w14:paraId="1E2C3AE5" w14:textId="77777777" w:rsidR="0075137E" w:rsidRPr="00767C12" w:rsidRDefault="0075137E" w:rsidP="0075137E">
      <w:pPr>
        <w:pStyle w:val="Default"/>
        <w:jc w:val="both"/>
        <w:rPr>
          <w:lang w:val="el-GR"/>
        </w:rPr>
      </w:pPr>
      <w:r>
        <w:rPr>
          <w:rStyle w:val="FootnoteReference"/>
        </w:rPr>
        <w:footnoteRef/>
      </w:r>
      <w:r>
        <w:rPr>
          <w:lang w:val="el-GR"/>
        </w:rPr>
        <w:t xml:space="preserve"> </w:t>
      </w:r>
      <w:r w:rsidRPr="00C63D52">
        <w:rPr>
          <w:rFonts w:ascii="Arial" w:hAnsi="Arial" w:cs="Arial"/>
          <w:sz w:val="16"/>
          <w:szCs w:val="16"/>
          <w:lang w:val="el-GR"/>
        </w:rPr>
        <w:t>Με τον όρο «Σύμπραξη» εννοείται η έγγραφη σύμβαση συνεργασίας για ανάληψη υλοποίησης μέρους του προγράμματος και όχι η απλή  αξιοποίηση των δομών του ενός φορέα για σκοπούς διασύνδεσης των συμμετεχόντων με υφιστάμενες υπηρεσίες.  Επίσης, δεν μπορεί ο ένας συμβαλλόμενος φορέας,  να είναι ο δέκτης ή η ομάδα στόχου του προγράμματος . π.χ. δεν θεωρείται σύμπραξη η συνεργασία του ανάδοχου με ένα σχολείο, αφού αυτό αποτελεί τον δέκτη της υπηρεσίας.</w:t>
      </w:r>
    </w:p>
  </w:footnote>
  <w:footnote w:id="3">
    <w:p w14:paraId="21DC2A73" w14:textId="77777777" w:rsidR="0075137E" w:rsidRPr="00C63D52" w:rsidRDefault="0075137E" w:rsidP="0075137E">
      <w:pPr>
        <w:jc w:val="both"/>
        <w:rPr>
          <w:rFonts w:ascii="Arial" w:hAnsi="Arial" w:cs="Arial"/>
          <w:sz w:val="16"/>
          <w:szCs w:val="16"/>
        </w:rPr>
      </w:pPr>
      <w:r w:rsidRPr="00C63D52">
        <w:rPr>
          <w:rStyle w:val="FootnoteReference"/>
          <w:sz w:val="16"/>
          <w:szCs w:val="16"/>
        </w:rPr>
        <w:footnoteRef/>
      </w:r>
      <w:r w:rsidRPr="00C63D52">
        <w:rPr>
          <w:sz w:val="16"/>
          <w:szCs w:val="16"/>
        </w:rPr>
        <w:t xml:space="preserve"> </w:t>
      </w:r>
      <w:r w:rsidRPr="00AA4215">
        <w:rPr>
          <w:rFonts w:ascii="Arial" w:hAnsi="Arial" w:cs="Arial"/>
          <w:kern w:val="18"/>
          <w:sz w:val="18"/>
          <w:szCs w:val="18"/>
        </w:rPr>
        <w:t>Τα μέγιστα ποσά που μπορούν να χρησιμοποιηθούν ανέρχονται στα €50/ώρα</w:t>
      </w:r>
      <w:r>
        <w:rPr>
          <w:rFonts w:ascii="Arial" w:hAnsi="Arial" w:cs="Arial"/>
          <w:kern w:val="18"/>
          <w:sz w:val="18"/>
          <w:szCs w:val="18"/>
        </w:rPr>
        <w:t xml:space="preserve"> στην περίπτωση του Κλινικού/</w:t>
      </w:r>
      <w:r w:rsidRPr="00C04014">
        <w:rPr>
          <w:rFonts w:ascii="Arial" w:hAnsi="Arial" w:cs="Arial"/>
          <w:kern w:val="18"/>
          <w:sz w:val="18"/>
          <w:szCs w:val="18"/>
        </w:rPr>
        <w:t xml:space="preserve"> </w:t>
      </w:r>
      <w:r w:rsidRPr="00AA4215">
        <w:rPr>
          <w:rFonts w:ascii="Arial" w:hAnsi="Arial" w:cs="Arial"/>
          <w:kern w:val="18"/>
          <w:sz w:val="18"/>
          <w:szCs w:val="18"/>
        </w:rPr>
        <w:t>Συμβουλευτικού Ψυχολόγου – Θεραπευτή, €35/</w:t>
      </w:r>
      <w:r>
        <w:rPr>
          <w:rFonts w:ascii="Arial" w:hAnsi="Arial" w:cs="Arial"/>
          <w:kern w:val="18"/>
          <w:sz w:val="18"/>
          <w:szCs w:val="18"/>
        </w:rPr>
        <w:t xml:space="preserve"> </w:t>
      </w:r>
      <w:r w:rsidRPr="00AA4215">
        <w:rPr>
          <w:rFonts w:ascii="Arial" w:hAnsi="Arial" w:cs="Arial"/>
          <w:kern w:val="18"/>
          <w:sz w:val="18"/>
          <w:szCs w:val="18"/>
        </w:rPr>
        <w:t>ώρα στην περίπτωση του Επαγγελματία (</w:t>
      </w:r>
      <w:r>
        <w:rPr>
          <w:rFonts w:ascii="Arial" w:hAnsi="Arial" w:cs="Arial"/>
          <w:kern w:val="18"/>
          <w:sz w:val="18"/>
          <w:szCs w:val="18"/>
        </w:rPr>
        <w:t>όπως για παράδειγμα Εκπαιδευτικό, Κοινωνικό Λειτουργό</w:t>
      </w:r>
      <w:r w:rsidRPr="00AA4215">
        <w:rPr>
          <w:rFonts w:ascii="Arial" w:hAnsi="Arial" w:cs="Arial"/>
          <w:kern w:val="18"/>
          <w:sz w:val="18"/>
          <w:szCs w:val="18"/>
        </w:rPr>
        <w:t>) και €20</w:t>
      </w:r>
      <w:r>
        <w:rPr>
          <w:rFonts w:ascii="Arial" w:hAnsi="Arial" w:cs="Arial"/>
          <w:kern w:val="18"/>
          <w:sz w:val="18"/>
          <w:szCs w:val="18"/>
        </w:rPr>
        <w:t xml:space="preserve"> </w:t>
      </w:r>
      <w:r w:rsidRPr="00AA4215">
        <w:rPr>
          <w:rFonts w:ascii="Arial" w:hAnsi="Arial" w:cs="Arial"/>
          <w:kern w:val="18"/>
          <w:sz w:val="18"/>
          <w:szCs w:val="18"/>
        </w:rPr>
        <w:t>/συνάντηση στην περίπτ</w:t>
      </w:r>
      <w:r>
        <w:rPr>
          <w:rFonts w:ascii="Arial" w:hAnsi="Arial" w:cs="Arial"/>
          <w:kern w:val="18"/>
          <w:sz w:val="18"/>
          <w:szCs w:val="18"/>
        </w:rPr>
        <w:t>ωση του Συντονιστή-Διεκπεραιωτή</w:t>
      </w:r>
    </w:p>
    <w:p w14:paraId="16554DA7" w14:textId="77777777" w:rsidR="0075137E" w:rsidRPr="00767C12" w:rsidRDefault="0075137E" w:rsidP="0075137E">
      <w:pPr>
        <w:pStyle w:val="FootnoteText"/>
        <w:rPr>
          <w:rFonts w:ascii="Arial" w:hAnsi="Arial"/>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CF01" w14:textId="77777777" w:rsidR="00DB26D1" w:rsidRDefault="00B377E1" w:rsidP="00DB26D1">
    <w:pPr>
      <w:pStyle w:val="Header"/>
      <w:ind w:left="-1800"/>
    </w:pPr>
    <w:r>
      <w:rPr>
        <w:noProof/>
      </w:rPr>
      <w:drawing>
        <wp:inline distT="0" distB="0" distL="0" distR="0" wp14:anchorId="1E4D0921" wp14:editId="0C63F0C3">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0F2F"/>
    <w:multiLevelType w:val="hybridMultilevel"/>
    <w:tmpl w:val="010C8B7E"/>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6C3BE3"/>
    <w:multiLevelType w:val="hybridMultilevel"/>
    <w:tmpl w:val="EA58C326"/>
    <w:lvl w:ilvl="0" w:tplc="3892CC1C">
      <w:start w:val="6"/>
      <w:numFmt w:val="decimal"/>
      <w:lvlText w:val="%1."/>
      <w:lvlJc w:val="left"/>
      <w:pPr>
        <w:ind w:left="360" w:hanging="360"/>
      </w:pPr>
      <w:rPr>
        <w:rFonts w:hint="default"/>
      </w:rPr>
    </w:lvl>
    <w:lvl w:ilvl="1" w:tplc="08090019">
      <w:start w:val="1"/>
      <w:numFmt w:val="lowerLetter"/>
      <w:lvlText w:val="%2."/>
      <w:lvlJc w:val="left"/>
      <w:pPr>
        <w:ind w:left="50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58174595"/>
    <w:multiLevelType w:val="hybridMultilevel"/>
    <w:tmpl w:val="42645C6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 w15:restartNumberingAfterBreak="0">
    <w:nsid w:val="64821766"/>
    <w:multiLevelType w:val="hybridMultilevel"/>
    <w:tmpl w:val="8FF8BAFA"/>
    <w:lvl w:ilvl="0" w:tplc="0408000F">
      <w:start w:val="1"/>
      <w:numFmt w:val="decimal"/>
      <w:lvlText w:val="%1."/>
      <w:lvlJc w:val="left"/>
      <w:pPr>
        <w:ind w:left="360" w:hanging="360"/>
      </w:pPr>
    </w:lvl>
    <w:lvl w:ilvl="1" w:tplc="27100548">
      <w:start w:val="1"/>
      <w:numFmt w:val="decimal"/>
      <w:lvlText w:val="%2)"/>
      <w:lvlJc w:val="left"/>
      <w:pPr>
        <w:ind w:left="1440" w:hanging="360"/>
      </w:pPr>
      <w:rPr>
        <w:b/>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6759047D"/>
    <w:multiLevelType w:val="hybridMultilevel"/>
    <w:tmpl w:val="B6765E3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71F81388"/>
    <w:multiLevelType w:val="hybridMultilevel"/>
    <w:tmpl w:val="436AB748"/>
    <w:lvl w:ilvl="0" w:tplc="1D967732">
      <w:start w:val="8"/>
      <w:numFmt w:val="bullet"/>
      <w:lvlText w:val="-"/>
      <w:lvlJc w:val="left"/>
      <w:pPr>
        <w:ind w:left="540" w:hanging="360"/>
      </w:pPr>
      <w:rPr>
        <w:rFonts w:ascii="Calibri" w:eastAsia="Times New Roman" w:hAnsi="Calibri"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1E742F"/>
    <w:rsid w:val="002E2859"/>
    <w:rsid w:val="00311856"/>
    <w:rsid w:val="00314C5E"/>
    <w:rsid w:val="003A37DA"/>
    <w:rsid w:val="003E0CA1"/>
    <w:rsid w:val="003E6E9B"/>
    <w:rsid w:val="00440F60"/>
    <w:rsid w:val="00442E71"/>
    <w:rsid w:val="00444077"/>
    <w:rsid w:val="0048007D"/>
    <w:rsid w:val="006454BC"/>
    <w:rsid w:val="00722BC2"/>
    <w:rsid w:val="007256F1"/>
    <w:rsid w:val="0075137E"/>
    <w:rsid w:val="007D55F1"/>
    <w:rsid w:val="00854281"/>
    <w:rsid w:val="00884460"/>
    <w:rsid w:val="00984E23"/>
    <w:rsid w:val="00A844CE"/>
    <w:rsid w:val="00B00002"/>
    <w:rsid w:val="00B377E1"/>
    <w:rsid w:val="00D1420A"/>
    <w:rsid w:val="00DB26D1"/>
    <w:rsid w:val="00F30811"/>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625B7"/>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751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37E"/>
    <w:rPr>
      <w:sz w:val="20"/>
      <w:szCs w:val="20"/>
    </w:rPr>
  </w:style>
  <w:style w:type="character" w:styleId="FootnoteReference">
    <w:name w:val="footnote reference"/>
    <w:unhideWhenUsed/>
    <w:rsid w:val="0075137E"/>
    <w:rPr>
      <w:vertAlign w:val="superscript"/>
    </w:rPr>
  </w:style>
  <w:style w:type="paragraph" w:customStyle="1" w:styleId="Default">
    <w:name w:val="Default"/>
    <w:rsid w:val="0075137E"/>
    <w:pPr>
      <w:autoSpaceDE w:val="0"/>
      <w:autoSpaceDN w:val="0"/>
      <w:adjustRightInd w:val="0"/>
      <w:spacing w:after="0" w:line="240" w:lineRule="auto"/>
    </w:pPr>
    <w:rPr>
      <w:rFonts w:ascii="EUAlbertina" w:eastAsia="Calibri" w:hAnsi="EUAlbertina" w:cs="EUAlbertina"/>
      <w:color w:val="000000"/>
      <w:sz w:val="24"/>
      <w:szCs w:val="24"/>
      <w:lang w:val="en-US"/>
    </w:rPr>
  </w:style>
  <w:style w:type="table" w:styleId="TableGrid">
    <w:name w:val="Table Grid"/>
    <w:basedOn w:val="TableNormal"/>
    <w:uiPriority w:val="59"/>
    <w:rsid w:val="007513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munitiesthatcar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2</cp:revision>
  <dcterms:created xsi:type="dcterms:W3CDTF">2019-07-08T09:45:00Z</dcterms:created>
  <dcterms:modified xsi:type="dcterms:W3CDTF">2019-07-08T09:45:00Z</dcterms:modified>
</cp:coreProperties>
</file>