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AF9EA" w14:textId="77777777" w:rsidR="00CE1F78" w:rsidRPr="008B710F" w:rsidRDefault="00CE1F78">
      <w:pPr>
        <w:rPr>
          <w:lang w:val="en-US"/>
        </w:rPr>
      </w:pPr>
      <w:bookmarkStart w:id="0" w:name="_GoBack"/>
      <w:bookmarkEnd w:id="0"/>
    </w:p>
    <w:p w14:paraId="1DC25DC0" w14:textId="77777777" w:rsidR="00CE1F78" w:rsidRDefault="00CE1F78" w:rsidP="00CE1F78">
      <w:pPr>
        <w:jc w:val="center"/>
      </w:pPr>
      <w:r>
        <w:rPr>
          <w:noProof/>
          <w:lang w:eastAsia="el-GR"/>
        </w:rPr>
        <w:drawing>
          <wp:inline distT="0" distB="0" distL="0" distR="0" wp14:anchorId="3861A0EA" wp14:editId="1467030F">
            <wp:extent cx="2066925" cy="12071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6925" cy="1207135"/>
                    </a:xfrm>
                    <a:prstGeom prst="rect">
                      <a:avLst/>
                    </a:prstGeom>
                    <a:noFill/>
                  </pic:spPr>
                </pic:pic>
              </a:graphicData>
            </a:graphic>
          </wp:inline>
        </w:drawing>
      </w:r>
    </w:p>
    <w:p w14:paraId="44935D20" w14:textId="77777777" w:rsidR="00CE1F78" w:rsidRDefault="00CE1F78"/>
    <w:p w14:paraId="64686E50" w14:textId="77777777" w:rsidR="002C5FCA" w:rsidRPr="00F723A6" w:rsidRDefault="00CE1F78" w:rsidP="00CE1F78">
      <w:pPr>
        <w:spacing w:line="360" w:lineRule="auto"/>
        <w:jc w:val="center"/>
        <w:rPr>
          <w:b/>
          <w:sz w:val="24"/>
          <w:szCs w:val="24"/>
          <w:u w:val="single"/>
        </w:rPr>
      </w:pPr>
      <w:r w:rsidRPr="00F723A6">
        <w:rPr>
          <w:b/>
          <w:sz w:val="24"/>
          <w:szCs w:val="24"/>
          <w:u w:val="single"/>
        </w:rPr>
        <w:t>Χαιρετισμός του Προέδρου της Αρχής Αντιμετώπισης Εξαρτήσεων Κύπρου ΑΑΕΚ, Δρα Χρύσανθου Γεωργίου στη διάσκεψη τύπου για την παρουσίαση της έρευνας: «Tο  κοινωνικό κόστος των παράνομων εξαρτησιογόνων ουσιών στην Κύπρο»</w:t>
      </w:r>
    </w:p>
    <w:p w14:paraId="155CDD2A" w14:textId="77777777" w:rsidR="00CE1F78" w:rsidRPr="00F723A6" w:rsidRDefault="00CE1F78" w:rsidP="00CE1F78">
      <w:pPr>
        <w:spacing w:line="360" w:lineRule="auto"/>
        <w:jc w:val="center"/>
        <w:rPr>
          <w:b/>
          <w:sz w:val="24"/>
          <w:szCs w:val="24"/>
        </w:rPr>
      </w:pPr>
      <w:r w:rsidRPr="00F723A6">
        <w:rPr>
          <w:b/>
          <w:sz w:val="24"/>
          <w:szCs w:val="24"/>
        </w:rPr>
        <w:t>15 Ιανουαρίου 2019</w:t>
      </w:r>
    </w:p>
    <w:p w14:paraId="269D4F87" w14:textId="77777777" w:rsidR="00CE1F78" w:rsidRPr="008B710F" w:rsidRDefault="00CE1F78" w:rsidP="00CE1F78">
      <w:pPr>
        <w:spacing w:line="360" w:lineRule="auto"/>
        <w:jc w:val="center"/>
        <w:rPr>
          <w:b/>
          <w:sz w:val="24"/>
          <w:szCs w:val="24"/>
        </w:rPr>
      </w:pPr>
      <w:r w:rsidRPr="00F723A6">
        <w:rPr>
          <w:b/>
          <w:sz w:val="24"/>
          <w:szCs w:val="24"/>
        </w:rPr>
        <w:t xml:space="preserve">11:00 π.μ., Πανεπιστήμιο Λευκωσίας, Αίθουσα </w:t>
      </w:r>
      <w:proofErr w:type="spellStart"/>
      <w:r w:rsidRPr="00F723A6">
        <w:rPr>
          <w:b/>
          <w:sz w:val="24"/>
          <w:szCs w:val="24"/>
          <w:lang w:val="en-GB"/>
        </w:rPr>
        <w:t>Unesco</w:t>
      </w:r>
      <w:proofErr w:type="spellEnd"/>
    </w:p>
    <w:p w14:paraId="6F98A82E" w14:textId="77777777" w:rsidR="003A2DF2" w:rsidRDefault="003A2DF2" w:rsidP="00A328AA">
      <w:pPr>
        <w:tabs>
          <w:tab w:val="left" w:pos="2460"/>
        </w:tabs>
        <w:spacing w:line="360" w:lineRule="auto"/>
      </w:pPr>
    </w:p>
    <w:p w14:paraId="7C00BB84" w14:textId="2E2F81F0" w:rsidR="00CE1F78" w:rsidRPr="003A2DF2" w:rsidRDefault="00A357AB" w:rsidP="00A328AA">
      <w:pPr>
        <w:tabs>
          <w:tab w:val="left" w:pos="2460"/>
        </w:tabs>
        <w:spacing w:line="360" w:lineRule="auto"/>
      </w:pPr>
      <w:r w:rsidRPr="003A2DF2">
        <w:t>Αξιότιμε Αρχηγέ Αστυνομίας,</w:t>
      </w:r>
    </w:p>
    <w:p w14:paraId="3E3F176F" w14:textId="5C6F13A4" w:rsidR="00CE1F78" w:rsidRDefault="00CE1F78" w:rsidP="00CE1F78">
      <w:pPr>
        <w:spacing w:line="360" w:lineRule="auto"/>
        <w:jc w:val="both"/>
        <w:rPr>
          <w:sz w:val="24"/>
          <w:szCs w:val="24"/>
        </w:rPr>
      </w:pPr>
      <w:r w:rsidRPr="00F723A6">
        <w:rPr>
          <w:sz w:val="24"/>
          <w:szCs w:val="24"/>
        </w:rPr>
        <w:t>Αγαπητοί Συνεργάτες</w:t>
      </w:r>
      <w:r w:rsidR="00F723A6">
        <w:rPr>
          <w:sz w:val="24"/>
          <w:szCs w:val="24"/>
        </w:rPr>
        <w:t>,</w:t>
      </w:r>
      <w:r w:rsidRPr="00F723A6">
        <w:rPr>
          <w:sz w:val="24"/>
          <w:szCs w:val="24"/>
        </w:rPr>
        <w:t xml:space="preserve"> </w:t>
      </w:r>
    </w:p>
    <w:p w14:paraId="48C40BA9" w14:textId="77777777" w:rsidR="00A357AB" w:rsidRPr="00A357AB" w:rsidRDefault="00A357AB" w:rsidP="00A357AB">
      <w:pPr>
        <w:spacing w:line="360" w:lineRule="auto"/>
        <w:jc w:val="both"/>
        <w:rPr>
          <w:sz w:val="24"/>
          <w:szCs w:val="24"/>
        </w:rPr>
      </w:pPr>
      <w:r w:rsidRPr="00A357AB">
        <w:rPr>
          <w:sz w:val="24"/>
          <w:szCs w:val="24"/>
        </w:rPr>
        <w:t xml:space="preserve">Κυρίες και κύριοι, </w:t>
      </w:r>
    </w:p>
    <w:p w14:paraId="2C515F5C" w14:textId="77777777" w:rsidR="00A357AB" w:rsidRPr="00F723A6" w:rsidRDefault="00A357AB" w:rsidP="00CE1F78">
      <w:pPr>
        <w:spacing w:line="360" w:lineRule="auto"/>
        <w:jc w:val="both"/>
        <w:rPr>
          <w:sz w:val="24"/>
          <w:szCs w:val="24"/>
        </w:rPr>
      </w:pPr>
    </w:p>
    <w:p w14:paraId="1572E16E" w14:textId="2A5AA45D" w:rsidR="00CE1F78" w:rsidRDefault="00CE1F78" w:rsidP="00CE1F78">
      <w:pPr>
        <w:spacing w:line="360" w:lineRule="auto"/>
        <w:jc w:val="both"/>
        <w:rPr>
          <w:bCs/>
          <w:sz w:val="24"/>
          <w:szCs w:val="24"/>
        </w:rPr>
      </w:pPr>
      <w:r w:rsidRPr="00F723A6">
        <w:rPr>
          <w:sz w:val="24"/>
          <w:szCs w:val="24"/>
        </w:rPr>
        <w:t xml:space="preserve">Είναι μεγάλη μου χαρά να σας καλωσορίσω όλους στη σημερινή διάσκεψη τύπου για την παρουσίαση των αποτελεσμάτων της έρευνας Κοινωνικού κόστους των παράνομων εξαρτησιογόνων ουσιών στην Κύπρο, μιας έρευνας η οποία </w:t>
      </w:r>
      <w:r w:rsidRPr="00F723A6">
        <w:rPr>
          <w:bCs/>
          <w:sz w:val="24"/>
          <w:szCs w:val="24"/>
        </w:rPr>
        <w:t xml:space="preserve">εντάσσεται στην ευρύτερη προσπάθεια της Αρχής Αντιμετώπισης Εξαρτήσεων Κύπρου </w:t>
      </w:r>
      <w:r w:rsidR="0041306D">
        <w:rPr>
          <w:bCs/>
          <w:sz w:val="24"/>
          <w:szCs w:val="24"/>
        </w:rPr>
        <w:t>(</w:t>
      </w:r>
      <w:r w:rsidRPr="00F723A6">
        <w:rPr>
          <w:bCs/>
          <w:sz w:val="24"/>
          <w:szCs w:val="24"/>
        </w:rPr>
        <w:t>ΑΑΕΚ</w:t>
      </w:r>
      <w:r w:rsidR="0041306D">
        <w:rPr>
          <w:bCs/>
          <w:sz w:val="24"/>
          <w:szCs w:val="24"/>
        </w:rPr>
        <w:t>)</w:t>
      </w:r>
      <w:r w:rsidRPr="00F723A6">
        <w:rPr>
          <w:bCs/>
          <w:sz w:val="24"/>
          <w:szCs w:val="24"/>
        </w:rPr>
        <w:t xml:space="preserve"> για την παρουσίαση μιας ολοκληρωμένης εικόνας της κατάστασης του φαινομένου των παράνομων ουσιών εξάρτησης στην Κύπρο.</w:t>
      </w:r>
    </w:p>
    <w:p w14:paraId="72604D70" w14:textId="3FE48FB9" w:rsidR="0041306D" w:rsidRPr="00F723A6" w:rsidRDefault="0041306D" w:rsidP="00CE1F78">
      <w:pPr>
        <w:spacing w:line="360" w:lineRule="auto"/>
        <w:jc w:val="both"/>
        <w:rPr>
          <w:bCs/>
          <w:sz w:val="24"/>
          <w:szCs w:val="24"/>
        </w:rPr>
      </w:pPr>
      <w:r>
        <w:rPr>
          <w:bCs/>
          <w:sz w:val="24"/>
          <w:szCs w:val="24"/>
        </w:rPr>
        <w:t xml:space="preserve">Ρόλος της ΑΑΕΚ ως το ανώτατο συντονιστικό σώμα της Πολιτείας για τα θέματα που αφορούν στις εξαρτήσεις, είναι να χαράσσει την πολιτική και την Εθνική Στρατηγική στο συγκεκριμένο τομέα αλλά και να συντονίζει όλους τους αρμόδιους φορείς, κυβερνητικούς και μη, ώστε να λαμβάνονται </w:t>
      </w:r>
      <w:proofErr w:type="spellStart"/>
      <w:r>
        <w:rPr>
          <w:bCs/>
          <w:sz w:val="24"/>
          <w:szCs w:val="24"/>
        </w:rPr>
        <w:t>στοχοθετημένα</w:t>
      </w:r>
      <w:proofErr w:type="spellEnd"/>
      <w:r>
        <w:rPr>
          <w:bCs/>
          <w:sz w:val="24"/>
          <w:szCs w:val="24"/>
        </w:rPr>
        <w:t xml:space="preserve"> και ρεαλιστικά μέτρα για αποτελεσματική αντιμετώπιση του φαινομένου. Είναι μέγιστης σημασίας για σκοπούς αξιολόγησης των μέτρων που λαμβάνονται και ανασχεδιασμού, η ΑΑΕΚ να </w:t>
      </w:r>
      <w:r>
        <w:rPr>
          <w:bCs/>
          <w:sz w:val="24"/>
          <w:szCs w:val="24"/>
        </w:rPr>
        <w:lastRenderedPageBreak/>
        <w:t>γνωρίζει το κόστος που έχουν επιφέρει αυτά τα μέτρα στο κράτος και κυρίως την αναλογία κόστους- αποτελέσματος.</w:t>
      </w:r>
    </w:p>
    <w:p w14:paraId="733F0636" w14:textId="1976F715" w:rsidR="005A049F" w:rsidRPr="00F723A6" w:rsidRDefault="006A00EC" w:rsidP="005A049F">
      <w:pPr>
        <w:spacing w:line="360" w:lineRule="auto"/>
        <w:jc w:val="both"/>
        <w:rPr>
          <w:sz w:val="24"/>
          <w:szCs w:val="24"/>
        </w:rPr>
      </w:pPr>
      <w:r w:rsidRPr="00F723A6">
        <w:rPr>
          <w:sz w:val="24"/>
          <w:szCs w:val="24"/>
        </w:rPr>
        <w:t>Σκοπός της έρευνας</w:t>
      </w:r>
      <w:r w:rsidR="0041306D">
        <w:rPr>
          <w:sz w:val="24"/>
          <w:szCs w:val="24"/>
        </w:rPr>
        <w:t>, λοιπόν,</w:t>
      </w:r>
      <w:r w:rsidRPr="00F723A6">
        <w:rPr>
          <w:sz w:val="24"/>
          <w:szCs w:val="24"/>
        </w:rPr>
        <w:t xml:space="preserve"> είναι να προσδιορίσει το ποσό που δαπαν</w:t>
      </w:r>
      <w:r w:rsidR="005A049F" w:rsidRPr="00F723A6">
        <w:rPr>
          <w:sz w:val="24"/>
          <w:szCs w:val="24"/>
        </w:rPr>
        <w:t>εί</w:t>
      </w:r>
      <w:r w:rsidRPr="00F723A6">
        <w:rPr>
          <w:sz w:val="24"/>
          <w:szCs w:val="24"/>
        </w:rPr>
        <w:t xml:space="preserve">ται </w:t>
      </w:r>
      <w:r w:rsidR="005A049F" w:rsidRPr="00F723A6">
        <w:rPr>
          <w:sz w:val="24"/>
          <w:szCs w:val="24"/>
        </w:rPr>
        <w:t>σε σχέση με τις παράνομες ουσίες στη χώρα μας</w:t>
      </w:r>
      <w:r w:rsidR="00AE6A4D">
        <w:rPr>
          <w:sz w:val="24"/>
          <w:szCs w:val="24"/>
        </w:rPr>
        <w:t xml:space="preserve"> και αφορά στο έτος 2016. Ο</w:t>
      </w:r>
      <w:r w:rsidR="00AE6A4D" w:rsidRPr="00AE6A4D">
        <w:rPr>
          <w:sz w:val="24"/>
          <w:szCs w:val="24"/>
        </w:rPr>
        <w:t xml:space="preserve"> όρος «κοινωνικό κόστος» αναφέρεται στο κόστος, το οποίο επιβάλλει στην κοινωνία η ύπαρξη του φαινομένου της χρήσης παράνομων εξαρτησιογόνων ουσιών. Συγκεκριμένα, </w:t>
      </w:r>
      <w:r w:rsidR="005A049F" w:rsidRPr="00F723A6">
        <w:rPr>
          <w:sz w:val="24"/>
          <w:szCs w:val="24"/>
        </w:rPr>
        <w:t xml:space="preserve">το κοινωνικό κόστος συνυπολογίζει το κόστος θεραπείας και πρόληψης, τις δαπάνες επιβολής του νόμου, την απώλεια εισοδήματος και τη μείωση της παραγωγικότητας. Η επανάληψη της έρευνας, </w:t>
      </w:r>
      <w:r w:rsidR="005A049F" w:rsidRPr="005A049F">
        <w:rPr>
          <w:sz w:val="24"/>
          <w:szCs w:val="24"/>
        </w:rPr>
        <w:t>παρέχ</w:t>
      </w:r>
      <w:r w:rsidR="005A049F" w:rsidRPr="00F723A6">
        <w:rPr>
          <w:sz w:val="24"/>
          <w:szCs w:val="24"/>
        </w:rPr>
        <w:t>ει</w:t>
      </w:r>
      <w:r w:rsidR="005A049F" w:rsidRPr="005A049F">
        <w:rPr>
          <w:sz w:val="24"/>
          <w:szCs w:val="24"/>
        </w:rPr>
        <w:t xml:space="preserve"> στην ΑΑΕΚ το απαιτούμενο υπόβαθρο για περεταίρω διερεύνηση της κατανομής των διαθέσιμων πόρων με τρόπο που να συμβάλει στην αποτελεσματικότερη αντιμετώπιση του φαινομένου με βάση τις πραγματικές ανάγκες της Κυπριακής κοινωνίας, μέσα από τη διαμόρφωση και εφαρμογή στοχευμένων μέτρων και πολιτικών. </w:t>
      </w:r>
    </w:p>
    <w:p w14:paraId="53DE29DF" w14:textId="77777777" w:rsidR="005A049F" w:rsidRPr="00F723A6" w:rsidRDefault="005A049F" w:rsidP="005A049F">
      <w:pPr>
        <w:spacing w:line="360" w:lineRule="auto"/>
        <w:jc w:val="both"/>
        <w:rPr>
          <w:sz w:val="24"/>
          <w:szCs w:val="24"/>
        </w:rPr>
      </w:pPr>
      <w:r w:rsidRPr="00F723A6">
        <w:rPr>
          <w:sz w:val="24"/>
          <w:szCs w:val="24"/>
        </w:rPr>
        <w:t>Επιπρόσθετα, η έρευνα μας δίνει τη δυνατότητα να εντοπίσουμε ενδεχόμενα κενά όσον αφορά στην πληροφόρηση για το θέμα του κόστους που επιφέρει στην κοινωνία η χρήση παράνομων ουσιών εξάρτησης</w:t>
      </w:r>
      <w:r w:rsidR="00974F24" w:rsidRPr="00F723A6">
        <w:rPr>
          <w:sz w:val="24"/>
          <w:szCs w:val="24"/>
        </w:rPr>
        <w:t xml:space="preserve">, αλλά και να διαφανούν επιπρόσθετες ερευνητικές ανάγκες. </w:t>
      </w:r>
    </w:p>
    <w:p w14:paraId="0CF92B5A" w14:textId="77777777" w:rsidR="00974F24" w:rsidRDefault="00974F24" w:rsidP="005A049F">
      <w:pPr>
        <w:spacing w:line="360" w:lineRule="auto"/>
        <w:jc w:val="both"/>
        <w:rPr>
          <w:sz w:val="24"/>
          <w:szCs w:val="24"/>
        </w:rPr>
      </w:pPr>
      <w:r w:rsidRPr="00F723A6">
        <w:rPr>
          <w:sz w:val="24"/>
          <w:szCs w:val="24"/>
        </w:rPr>
        <w:t xml:space="preserve">Συγκρίνοντας και αναλύοντας τα αποτελέσματα της παρούσας έρευνας με την αντίστοιχη έρευνα που διεξάχθηκε το 2006, παρατηρούμε την εξέλιξη του φαινομένου της χρήσης παράνομων εξαρτησιογόνων ουσιών και μας δίνει τη δυνατότητα ως Αρχή να διαμορφώσουμε κατάλληλες πολιτικές και εργαλεία για την πρόληψη και αντιμετώπιση του φαινομένου. </w:t>
      </w:r>
    </w:p>
    <w:p w14:paraId="56A1676D" w14:textId="6731983E" w:rsidR="0041306D" w:rsidRPr="00F723A6" w:rsidRDefault="0041306D" w:rsidP="005A049F">
      <w:pPr>
        <w:spacing w:line="360" w:lineRule="auto"/>
        <w:jc w:val="both"/>
        <w:rPr>
          <w:sz w:val="24"/>
          <w:szCs w:val="24"/>
        </w:rPr>
      </w:pPr>
      <w:r>
        <w:rPr>
          <w:sz w:val="24"/>
          <w:szCs w:val="24"/>
        </w:rPr>
        <w:t xml:space="preserve">Στο σημείο αυτό επιτρέψτε μου να σημειώσω ότι η έρευνα </w:t>
      </w:r>
      <w:proofErr w:type="spellStart"/>
      <w:r>
        <w:rPr>
          <w:sz w:val="24"/>
          <w:szCs w:val="24"/>
        </w:rPr>
        <w:t>διεξήχθηκε</w:t>
      </w:r>
      <w:proofErr w:type="spellEnd"/>
      <w:r w:rsidRPr="0041306D">
        <w:rPr>
          <w:sz w:val="24"/>
          <w:szCs w:val="24"/>
        </w:rPr>
        <w:t xml:space="preserve"> από την εταιρεία </w:t>
      </w:r>
      <w:r w:rsidRPr="0041306D">
        <w:rPr>
          <w:bCs/>
          <w:sz w:val="24"/>
          <w:szCs w:val="24"/>
          <w:lang w:val="en-US"/>
        </w:rPr>
        <w:t>Insights</w:t>
      </w:r>
      <w:r w:rsidRPr="0041306D">
        <w:rPr>
          <w:bCs/>
          <w:sz w:val="24"/>
          <w:szCs w:val="24"/>
        </w:rPr>
        <w:t xml:space="preserve"> </w:t>
      </w:r>
      <w:r w:rsidRPr="0041306D">
        <w:rPr>
          <w:bCs/>
          <w:sz w:val="24"/>
          <w:szCs w:val="24"/>
          <w:lang w:val="en-US"/>
        </w:rPr>
        <w:t>Market</w:t>
      </w:r>
      <w:r w:rsidRPr="0041306D">
        <w:rPr>
          <w:bCs/>
          <w:sz w:val="24"/>
          <w:szCs w:val="24"/>
        </w:rPr>
        <w:t xml:space="preserve"> </w:t>
      </w:r>
      <w:r w:rsidRPr="0041306D">
        <w:rPr>
          <w:bCs/>
          <w:sz w:val="24"/>
          <w:szCs w:val="24"/>
          <w:lang w:val="en-US"/>
        </w:rPr>
        <w:t>Research</w:t>
      </w:r>
      <w:r w:rsidRPr="0041306D">
        <w:rPr>
          <w:bCs/>
          <w:sz w:val="24"/>
          <w:szCs w:val="24"/>
        </w:rPr>
        <w:t xml:space="preserve"> </w:t>
      </w:r>
      <w:r w:rsidRPr="0041306D">
        <w:rPr>
          <w:bCs/>
          <w:sz w:val="24"/>
          <w:szCs w:val="24"/>
          <w:lang w:val="en-US"/>
        </w:rPr>
        <w:t>IMR</w:t>
      </w:r>
      <w:r w:rsidRPr="0041306D">
        <w:rPr>
          <w:bCs/>
          <w:sz w:val="24"/>
          <w:szCs w:val="24"/>
        </w:rPr>
        <w:t xml:space="preserve"> </w:t>
      </w:r>
      <w:r w:rsidRPr="0041306D">
        <w:rPr>
          <w:sz w:val="24"/>
          <w:szCs w:val="24"/>
        </w:rPr>
        <w:t>του Πανεπιστημίου Λευκωσίας</w:t>
      </w:r>
      <w:r>
        <w:rPr>
          <w:sz w:val="24"/>
          <w:szCs w:val="24"/>
        </w:rPr>
        <w:t>, την οποία και ευχαριστούμε για την άψογη συνεργασία</w:t>
      </w:r>
      <w:r w:rsidRPr="0041306D">
        <w:rPr>
          <w:sz w:val="24"/>
          <w:szCs w:val="24"/>
        </w:rPr>
        <w:t xml:space="preserve">. </w:t>
      </w:r>
    </w:p>
    <w:p w14:paraId="7E49D484" w14:textId="77777777" w:rsidR="00AE6A4D" w:rsidRDefault="00974F24" w:rsidP="005A049F">
      <w:pPr>
        <w:spacing w:line="360" w:lineRule="auto"/>
        <w:jc w:val="both"/>
        <w:rPr>
          <w:sz w:val="24"/>
          <w:szCs w:val="24"/>
        </w:rPr>
      </w:pPr>
      <w:r w:rsidRPr="00F723A6">
        <w:rPr>
          <w:sz w:val="24"/>
          <w:szCs w:val="24"/>
        </w:rPr>
        <w:t xml:space="preserve">Αγαπητοί συνεργάτες, </w:t>
      </w:r>
    </w:p>
    <w:p w14:paraId="74AA667A" w14:textId="77777777" w:rsidR="008255C6" w:rsidRDefault="00AE6A4D" w:rsidP="005A049F">
      <w:pPr>
        <w:spacing w:line="360" w:lineRule="auto"/>
        <w:jc w:val="both"/>
        <w:rPr>
          <w:sz w:val="24"/>
          <w:szCs w:val="24"/>
        </w:rPr>
      </w:pPr>
      <w:r>
        <w:rPr>
          <w:sz w:val="24"/>
          <w:szCs w:val="24"/>
        </w:rPr>
        <w:t>Κ</w:t>
      </w:r>
      <w:r w:rsidR="00974F24" w:rsidRPr="00F723A6">
        <w:rPr>
          <w:sz w:val="24"/>
          <w:szCs w:val="24"/>
        </w:rPr>
        <w:t>λείνοντας</w:t>
      </w:r>
      <w:r w:rsidR="00F723A6" w:rsidRPr="00F723A6">
        <w:rPr>
          <w:sz w:val="24"/>
          <w:szCs w:val="24"/>
        </w:rPr>
        <w:t xml:space="preserve"> </w:t>
      </w:r>
      <w:r w:rsidR="00974F24" w:rsidRPr="00F723A6">
        <w:rPr>
          <w:sz w:val="24"/>
          <w:szCs w:val="24"/>
        </w:rPr>
        <w:t xml:space="preserve">θα ήθελα να σας ευχαριστήσω όλους </w:t>
      </w:r>
      <w:r w:rsidR="00F723A6" w:rsidRPr="00F723A6">
        <w:rPr>
          <w:sz w:val="24"/>
          <w:szCs w:val="24"/>
        </w:rPr>
        <w:t xml:space="preserve">για τη θετική ανταπόκριση σας όσον αφορά στο κάλεσμα για </w:t>
      </w:r>
      <w:r>
        <w:rPr>
          <w:sz w:val="24"/>
          <w:szCs w:val="24"/>
        </w:rPr>
        <w:t xml:space="preserve">παροχή </w:t>
      </w:r>
      <w:r w:rsidR="00F723A6" w:rsidRPr="00F723A6">
        <w:rPr>
          <w:sz w:val="24"/>
          <w:szCs w:val="24"/>
        </w:rPr>
        <w:t xml:space="preserve">στοιχείων για σκοπούς της παρούσας έρευνας. Χωρίς τη δική σας συμβολή δε θα μπορούσε να ολοκληρωθεί  η έρευνα και να έχουμε </w:t>
      </w:r>
      <w:r w:rsidRPr="00AE6A4D">
        <w:rPr>
          <w:sz w:val="24"/>
          <w:szCs w:val="24"/>
        </w:rPr>
        <w:t xml:space="preserve">μια </w:t>
      </w:r>
      <w:r w:rsidRPr="00AE6A4D">
        <w:rPr>
          <w:sz w:val="24"/>
          <w:szCs w:val="24"/>
        </w:rPr>
        <w:lastRenderedPageBreak/>
        <w:t>αξιόπιστη εκτίμηση του</w:t>
      </w:r>
      <w:r w:rsidR="00F723A6" w:rsidRPr="00F723A6">
        <w:rPr>
          <w:sz w:val="24"/>
          <w:szCs w:val="24"/>
        </w:rPr>
        <w:t xml:space="preserve"> κόστους που επιφέρει στην κοινωνία η χρήση παράνομων ουσιών εξάρτησης. Ως Αρχή Αντιμετώπισης Εξαρτήσεων</w:t>
      </w:r>
      <w:r>
        <w:rPr>
          <w:sz w:val="24"/>
          <w:szCs w:val="24"/>
        </w:rPr>
        <w:t>,</w:t>
      </w:r>
      <w:r w:rsidR="00F723A6" w:rsidRPr="00F723A6">
        <w:rPr>
          <w:sz w:val="24"/>
          <w:szCs w:val="24"/>
        </w:rPr>
        <w:t xml:space="preserve"> στόχο έχουμε την προώθηση τέτοιων ερευνών κοινωνικού κόστους και την επανάληψη τους ανά τακτά χρονικά διαστήματα για μια πιο συστηματική παρακολούθηση της κατάστασης.</w:t>
      </w:r>
    </w:p>
    <w:p w14:paraId="10575BC1" w14:textId="77777777" w:rsidR="008255C6" w:rsidRDefault="008255C6" w:rsidP="005A049F">
      <w:pPr>
        <w:spacing w:line="360" w:lineRule="auto"/>
        <w:jc w:val="both"/>
        <w:rPr>
          <w:sz w:val="24"/>
          <w:szCs w:val="24"/>
        </w:rPr>
      </w:pPr>
      <w:r>
        <w:rPr>
          <w:sz w:val="24"/>
          <w:szCs w:val="24"/>
        </w:rPr>
        <w:t>Αγαπητοί φίλοι και φίλες,</w:t>
      </w:r>
    </w:p>
    <w:p w14:paraId="4E00DF48" w14:textId="5E066305" w:rsidR="005A049F" w:rsidRDefault="008255C6" w:rsidP="005A049F">
      <w:pPr>
        <w:spacing w:line="360" w:lineRule="auto"/>
        <w:jc w:val="both"/>
        <w:rPr>
          <w:sz w:val="24"/>
          <w:szCs w:val="24"/>
        </w:rPr>
      </w:pPr>
      <w:r>
        <w:rPr>
          <w:sz w:val="24"/>
          <w:szCs w:val="24"/>
        </w:rPr>
        <w:t xml:space="preserve">Η Αρχή Αντιμετώπισης Εξαρτήσεων Κύπρου δεσμεύεται </w:t>
      </w:r>
      <w:r w:rsidRPr="008255C6">
        <w:rPr>
          <w:sz w:val="24"/>
          <w:szCs w:val="24"/>
        </w:rPr>
        <w:t xml:space="preserve">να συνεχίσει με απαράμιλλο σθένος και ζήλο το έργο </w:t>
      </w:r>
      <w:r>
        <w:rPr>
          <w:sz w:val="24"/>
          <w:szCs w:val="24"/>
        </w:rPr>
        <w:t>της,</w:t>
      </w:r>
      <w:r w:rsidRPr="008255C6">
        <w:rPr>
          <w:sz w:val="24"/>
          <w:szCs w:val="24"/>
        </w:rPr>
        <w:t xml:space="preserve"> </w:t>
      </w:r>
      <w:r>
        <w:rPr>
          <w:sz w:val="24"/>
          <w:szCs w:val="24"/>
        </w:rPr>
        <w:t xml:space="preserve">δίνοντας έμφαση στην αξιολόγηση των δράσεων και στην αναπροσαρμογή τους ώστε να έχουμε όσο το δυνατό μεγαλύτερη επιτυχία στην αντιμετώπιση του φαινομένου. </w:t>
      </w:r>
      <w:r w:rsidR="00F723A6" w:rsidRPr="00F723A6">
        <w:rPr>
          <w:sz w:val="24"/>
          <w:szCs w:val="24"/>
        </w:rPr>
        <w:t xml:space="preserve"> </w:t>
      </w:r>
      <w:r>
        <w:rPr>
          <w:sz w:val="24"/>
          <w:szCs w:val="24"/>
        </w:rPr>
        <w:t>Σας καλούμε</w:t>
      </w:r>
      <w:r w:rsidRPr="008255C6">
        <w:rPr>
          <w:sz w:val="24"/>
          <w:szCs w:val="24"/>
        </w:rPr>
        <w:t xml:space="preserve"> όλους και όλες να ταχθείτε </w:t>
      </w:r>
      <w:r>
        <w:rPr>
          <w:sz w:val="24"/>
          <w:szCs w:val="24"/>
        </w:rPr>
        <w:t>μαζί μας, ώστε τα παιδιά και οι νέοι μας να είναι πιο κοντά σε αληθινούς τρόπους ζωής, μακριά από εξαρτήσεις.</w:t>
      </w:r>
    </w:p>
    <w:p w14:paraId="0BF5568F" w14:textId="465910A8" w:rsidR="008255C6" w:rsidRPr="00F723A6" w:rsidRDefault="008255C6" w:rsidP="005A049F">
      <w:pPr>
        <w:spacing w:line="360" w:lineRule="auto"/>
        <w:jc w:val="both"/>
        <w:rPr>
          <w:sz w:val="24"/>
          <w:szCs w:val="24"/>
        </w:rPr>
      </w:pPr>
      <w:r>
        <w:rPr>
          <w:sz w:val="24"/>
          <w:szCs w:val="24"/>
        </w:rPr>
        <w:t>Σας ευχαριστώ.</w:t>
      </w:r>
    </w:p>
    <w:p w14:paraId="1282A0DB" w14:textId="77777777" w:rsidR="00CE1F78" w:rsidRPr="00F723A6" w:rsidRDefault="00CE1F78">
      <w:pPr>
        <w:rPr>
          <w:sz w:val="24"/>
          <w:szCs w:val="24"/>
        </w:rPr>
      </w:pPr>
    </w:p>
    <w:sectPr w:rsidR="00CE1F78" w:rsidRPr="00F723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78"/>
    <w:rsid w:val="001C5CD9"/>
    <w:rsid w:val="002C5FCA"/>
    <w:rsid w:val="003A2DF2"/>
    <w:rsid w:val="0041306D"/>
    <w:rsid w:val="005A049F"/>
    <w:rsid w:val="006A00EC"/>
    <w:rsid w:val="008255C6"/>
    <w:rsid w:val="00894491"/>
    <w:rsid w:val="008B710F"/>
    <w:rsid w:val="00974F24"/>
    <w:rsid w:val="0098410E"/>
    <w:rsid w:val="00A328AA"/>
    <w:rsid w:val="00A357AB"/>
    <w:rsid w:val="00AE6A4D"/>
    <w:rsid w:val="00CB09CE"/>
    <w:rsid w:val="00CE1F78"/>
    <w:rsid w:val="00E06245"/>
    <w:rsid w:val="00F723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CC31"/>
  <w15:chartTrackingRefBased/>
  <w15:docId w15:val="{0723219E-71C0-4C17-BA86-B94C3CFD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Demosthenous</dc:creator>
  <cp:keywords/>
  <dc:description/>
  <cp:lastModifiedBy>Elena Demosthenous</cp:lastModifiedBy>
  <cp:revision>4</cp:revision>
  <dcterms:created xsi:type="dcterms:W3CDTF">2019-01-15T07:26:00Z</dcterms:created>
  <dcterms:modified xsi:type="dcterms:W3CDTF">2019-01-15T07:28:00Z</dcterms:modified>
</cp:coreProperties>
</file>